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606"/>
        <w:gridCol w:w="605"/>
        <w:gridCol w:w="4253"/>
      </w:tblGrid>
      <w:tr w:rsidR="005D522B" w:rsidRPr="005D522B" w14:paraId="1A5EF45D" w14:textId="77777777" w:rsidTr="00AB5476">
        <w:tc>
          <w:tcPr>
            <w:tcW w:w="4606" w:type="dxa"/>
            <w:vAlign w:val="center"/>
          </w:tcPr>
          <w:p w14:paraId="1A5EF45A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Persoonsgegevens</w:t>
            </w:r>
          </w:p>
        </w:tc>
        <w:tc>
          <w:tcPr>
            <w:tcW w:w="605" w:type="dxa"/>
            <w:vAlign w:val="center"/>
          </w:tcPr>
          <w:p w14:paraId="1A5EF45B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5C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management</w:t>
            </w:r>
          </w:p>
        </w:tc>
      </w:tr>
      <w:tr w:rsidR="005D522B" w:rsidRPr="005D522B" w14:paraId="1A5EF466" w14:textId="77777777" w:rsidTr="00AB5476">
        <w:tc>
          <w:tcPr>
            <w:tcW w:w="4606" w:type="dxa"/>
            <w:vMerge w:val="restart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06"/>
              <w:gridCol w:w="1896"/>
            </w:tblGrid>
            <w:tr w:rsidR="005D522B" w:rsidRPr="005D522B" w14:paraId="1A5EF460" w14:textId="77777777" w:rsidTr="00AB5476">
              <w:trPr>
                <w:trHeight w:val="826"/>
              </w:trPr>
              <w:tc>
                <w:tcPr>
                  <w:tcW w:w="1684" w:type="dxa"/>
                </w:tcPr>
                <w:p w14:paraId="1A5EF45E" w14:textId="77777777" w:rsidR="005D522B" w:rsidRPr="005D522B" w:rsidRDefault="005D522B" w:rsidP="005D5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nl-NL"/>
                    </w:rPr>
                    <w:drawing>
                      <wp:inline distT="0" distB="0" distL="0" distR="0" wp14:anchorId="1A5EF622" wp14:editId="1A5EF623">
                        <wp:extent cx="1009650" cy="304800"/>
                        <wp:effectExtent l="0" t="0" r="0" b="0"/>
                        <wp:docPr id="3" name="Afbeelding 3" descr="POraad Logo _l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Oraad Logo _l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65" w:type="dxa"/>
                </w:tcPr>
                <w:p w14:paraId="1A5EF45F" w14:textId="77777777" w:rsidR="005D522B" w:rsidRPr="005D522B" w:rsidRDefault="005D522B" w:rsidP="005D5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i/>
                      <w:noProof/>
                      <w:sz w:val="20"/>
                      <w:szCs w:val="20"/>
                      <w:lang w:eastAsia="nl-NL"/>
                    </w:rPr>
                    <w:drawing>
                      <wp:inline distT="0" distB="0" distL="0" distR="0" wp14:anchorId="1A5EF624" wp14:editId="1A5EF625">
                        <wp:extent cx="1066800" cy="600075"/>
                        <wp:effectExtent l="0" t="0" r="0" b="9525"/>
                        <wp:docPr id="2" name="Afbeelding 2" descr="passendonderwij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passendonderwij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D522B" w:rsidRPr="005D522B" w14:paraId="1A5EF462" w14:textId="77777777" w:rsidTr="00AB5476">
              <w:trPr>
                <w:trHeight w:val="642"/>
              </w:trPr>
              <w:tc>
                <w:tcPr>
                  <w:tcW w:w="3449" w:type="dxa"/>
                  <w:gridSpan w:val="2"/>
                </w:tcPr>
                <w:p w14:paraId="1A5EF461" w14:textId="77777777" w:rsidR="005D522B" w:rsidRPr="005D522B" w:rsidRDefault="005D522B" w:rsidP="005D52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nl-NL"/>
                    </w:rPr>
                    <w:drawing>
                      <wp:inline distT="0" distB="0" distL="0" distR="0" wp14:anchorId="1A5EF626" wp14:editId="1A5EF627">
                        <wp:extent cx="2181225" cy="466725"/>
                        <wp:effectExtent l="0" t="0" r="9525" b="9525"/>
                        <wp:docPr id="1" name="Afbeelding 1" descr="Logo 7 x 15 c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ogo 7 x 15 c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12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A5EF463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64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65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zorgfunctie</w:t>
            </w:r>
          </w:p>
        </w:tc>
      </w:tr>
      <w:tr w:rsidR="005D522B" w:rsidRPr="005D522B" w14:paraId="1A5EF46A" w14:textId="77777777" w:rsidTr="00AB5476">
        <w:tc>
          <w:tcPr>
            <w:tcW w:w="4606" w:type="dxa"/>
            <w:vMerge/>
            <w:vAlign w:val="center"/>
          </w:tcPr>
          <w:p w14:paraId="1A5EF467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68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69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Onderwijsondersteunend personeel</w:t>
            </w:r>
          </w:p>
        </w:tc>
      </w:tr>
      <w:tr w:rsidR="005D522B" w:rsidRPr="005D522B" w14:paraId="1A5EF46E" w14:textId="77777777" w:rsidTr="00AB5476">
        <w:tc>
          <w:tcPr>
            <w:tcW w:w="4606" w:type="dxa"/>
            <w:vMerge/>
            <w:vAlign w:val="center"/>
          </w:tcPr>
          <w:p w14:paraId="1A5EF46B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6C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6D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leraar onderbouw</w:t>
            </w:r>
          </w:p>
        </w:tc>
      </w:tr>
      <w:tr w:rsidR="005D522B" w:rsidRPr="005D522B" w14:paraId="1A5EF472" w14:textId="77777777" w:rsidTr="00AB5476">
        <w:tc>
          <w:tcPr>
            <w:tcW w:w="4606" w:type="dxa"/>
            <w:vMerge/>
            <w:vAlign w:val="center"/>
          </w:tcPr>
          <w:p w14:paraId="1A5EF46F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70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B52A2D">
              <w:rPr>
                <w:rFonts w:ascii="Trebuchet MS" w:eastAsia="Times New Roman" w:hAnsi="Trebuchet MS" w:cs="Times New Roman"/>
                <w:b/>
                <w:sz w:val="32"/>
                <w:szCs w:val="32"/>
                <w:highlight w:val="yellow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71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leraar bovenbouw</w:t>
            </w:r>
          </w:p>
        </w:tc>
      </w:tr>
      <w:tr w:rsidR="005D522B" w:rsidRPr="005D522B" w14:paraId="1A5EF476" w14:textId="77777777" w:rsidTr="00AB5476">
        <w:tc>
          <w:tcPr>
            <w:tcW w:w="4606" w:type="dxa"/>
            <w:vMerge/>
            <w:vAlign w:val="center"/>
          </w:tcPr>
          <w:p w14:paraId="1A5EF473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05" w:type="dxa"/>
            <w:vAlign w:val="center"/>
          </w:tcPr>
          <w:p w14:paraId="1A5EF474" w14:textId="77777777" w:rsidR="005D522B" w:rsidRPr="005D522B" w:rsidRDefault="005D522B" w:rsidP="005D522B">
            <w:pPr>
              <w:spacing w:after="0" w:line="280" w:lineRule="atLeast"/>
              <w:jc w:val="center"/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32"/>
                <w:szCs w:val="32"/>
                <w:lang w:eastAsia="nl-NL"/>
              </w:rPr>
              <w:t>□</w:t>
            </w:r>
          </w:p>
        </w:tc>
        <w:tc>
          <w:tcPr>
            <w:tcW w:w="4253" w:type="dxa"/>
            <w:vAlign w:val="center"/>
          </w:tcPr>
          <w:p w14:paraId="1A5EF475" w14:textId="77777777" w:rsidR="005D522B" w:rsidRPr="005D522B" w:rsidRDefault="005D522B" w:rsidP="005D522B">
            <w:pPr>
              <w:spacing w:after="0" w:line="28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anders</w:t>
            </w:r>
          </w:p>
        </w:tc>
      </w:tr>
    </w:tbl>
    <w:p w14:paraId="1A5EF477" w14:textId="77777777" w:rsidR="00AB5476" w:rsidRDefault="00AB5476" w:rsidP="005D522B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nl-NL"/>
        </w:rPr>
      </w:pPr>
    </w:p>
    <w:p w14:paraId="1A5EF478" w14:textId="77777777" w:rsidR="00AB5476" w:rsidRPr="005D522B" w:rsidRDefault="00AB5476" w:rsidP="005D522B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nl-NL"/>
        </w:rPr>
      </w:pPr>
      <w:r w:rsidRPr="00AB5476">
        <w:rPr>
          <w:rFonts w:ascii="Trebuchet MS" w:eastAsia="Times New Roman" w:hAnsi="Trebuchet MS" w:cs="Times New Roman"/>
          <w:b/>
          <w:sz w:val="24"/>
          <w:szCs w:val="24"/>
          <w:lang w:eastAsia="nl-NL"/>
        </w:rPr>
        <w:t>Kwaliteit van leerlingenzorg in het primair onderwijs</w:t>
      </w:r>
      <w:r>
        <w:rPr>
          <w:rFonts w:ascii="Trebuchet MS" w:eastAsia="Times New Roman" w:hAnsi="Trebuchet MS" w:cs="Times New Roman"/>
          <w:b/>
          <w:sz w:val="24"/>
          <w:szCs w:val="24"/>
          <w:lang w:eastAsia="nl-NL"/>
        </w:rPr>
        <w:t xml:space="preserve"> ZEK-PO</w:t>
      </w:r>
      <w:r>
        <w:rPr>
          <w:rFonts w:ascii="Trebuchet MS" w:eastAsia="Times New Roman" w:hAnsi="Trebuchet MS" w:cs="Times New Roman"/>
          <w:b/>
          <w:sz w:val="24"/>
          <w:szCs w:val="24"/>
          <w:lang w:eastAsia="nl-NL"/>
        </w:rPr>
        <w:br/>
      </w:r>
      <w:r w:rsidRPr="00AB5476">
        <w:rPr>
          <w:rFonts w:ascii="Trebuchet MS" w:eastAsia="Times New Roman" w:hAnsi="Trebuchet MS" w:cs="Times New Roman"/>
          <w:lang w:eastAsia="nl-NL"/>
        </w:rPr>
        <w:t>Instrumenten voor zelfevaluatie van de leerlingenzorg in de scholen voor primair onderwijs</w:t>
      </w:r>
    </w:p>
    <w:tbl>
      <w:tblPr>
        <w:tblW w:w="946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464"/>
      </w:tblGrid>
      <w:tr w:rsidR="005D522B" w:rsidRPr="005D522B" w14:paraId="1A5EF47B" w14:textId="77777777" w:rsidTr="00AB5476">
        <w:tc>
          <w:tcPr>
            <w:tcW w:w="9464" w:type="dxa"/>
          </w:tcPr>
          <w:p w14:paraId="1A5EF479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Kolom A: Geef uw oordeel over de indicatoren: --=Zwak; -=Meer zwak dan sterk; +=Meer sterk dan zwak; ++=Sterk; ?=Weet ik niet. Geef uw oordeel over de standaard: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=onvoldoende;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=matig;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=voldoende;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sym w:font="Wingdings" w:char="F08F"/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=goed.</w:t>
            </w:r>
          </w:p>
          <w:p w14:paraId="1A5EF47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Kolom  B: Wil ik dit verder ontwikkelen?</w:t>
            </w:r>
          </w:p>
        </w:tc>
      </w:tr>
    </w:tbl>
    <w:p w14:paraId="1A5EF47C" w14:textId="77777777" w:rsidR="005D522B" w:rsidRPr="005D522B" w:rsidRDefault="005D522B" w:rsidP="005D522B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nl-NL"/>
        </w:rPr>
      </w:pPr>
    </w:p>
    <w:p w14:paraId="1A5EF47D" w14:textId="77777777" w:rsidR="005D522B" w:rsidRPr="005D522B" w:rsidRDefault="00AB5476" w:rsidP="005D522B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nl-NL"/>
        </w:rPr>
      </w:pPr>
      <w:r w:rsidRPr="00AB5476">
        <w:rPr>
          <w:rFonts w:ascii="Trebuchet MS" w:eastAsia="Times New Roman" w:hAnsi="Trebuchet MS" w:cs="Times New Roman"/>
          <w:lang w:eastAsia="nl-NL"/>
        </w:rPr>
        <w:t>Hieronder volgt een selectie uit de gegeven standaarden</w:t>
      </w: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481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47E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Standaard 5: Onze leraren geven planmatig onderwijs en begeleiding die aansluiten bij de kenmerken en behoeften van de leerlingen.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47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48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485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48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48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48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48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8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1  Onze leraren brengen de onderwijsbehoeften van de leerlingen in kaart en handelen op basis van deze informatie. </w:t>
            </w:r>
          </w:p>
        </w:tc>
        <w:tc>
          <w:tcPr>
            <w:tcW w:w="1134" w:type="dxa"/>
            <w:vAlign w:val="center"/>
          </w:tcPr>
          <w:p w14:paraId="1A5EF48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48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8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8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Onze leraren signaleren vroegtijdig ontwikkelingsvragen bij leerlingen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concentratiezwakte, gedragsproblemen, dyslexie, faalangst, gebrek aan ruimtelijk inzicht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48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8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9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8E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  Onze leraren bespreken regelmatig welke begeleidingsactiviteiten worden ondernomen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met elkaar, met de IB-er)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48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9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9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9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 Onze leraren sluiten met hun begeleiding aan bij de ontwikkelingsvragen van leerlingen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dus wat leerlingen nodig hebben om zich te ontwikkelen)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49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49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9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9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 Onze leraren voeren afgesproken begeleidingsactiviteiten planmatig uit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signaleren, analyseren, diagnosticeren, handelen, evalueren, handelingpslannen)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.  </w:t>
            </w:r>
          </w:p>
        </w:tc>
        <w:tc>
          <w:tcPr>
            <w:tcW w:w="1134" w:type="dxa"/>
            <w:vAlign w:val="center"/>
          </w:tcPr>
          <w:p w14:paraId="1A5EF49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9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9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9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 Onze leraren passen het aanbod aan aan de onderwijsbehoeften van leerlingen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andere stof, meer of minder stof)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49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49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A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9E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7  Onze leraren maken extra tijd vrij voor begeleiding van leerlingen die daaraan behoefte hebben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bijvoorbeeld:extra voorinstructie, hulp buiten schooltijd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49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4A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A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A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4A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4A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4A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  <w:tr w:rsidR="005D522B" w:rsidRPr="005D522B" w14:paraId="1A5EF4AA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4A7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Standaard 8: Leerlingen met extra onderwijsbehoeften krijgen bij ons extra leer- en instructietijd.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4A8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4A9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4AE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4AB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4AC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4AD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4B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AF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Het rooster voor groepen is bij ons samengesteld op basis van de onderwijsbehoeften van de groep.</w:t>
            </w:r>
          </w:p>
        </w:tc>
        <w:tc>
          <w:tcPr>
            <w:tcW w:w="1134" w:type="dxa"/>
            <w:vAlign w:val="center"/>
          </w:tcPr>
          <w:p w14:paraId="1A5EF4B0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4B1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B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B3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In het rooster is bij ons tijd gereserveerd voor activiteiten ter ondersteuning van de sociaal-emotionele ontwikkeling.</w:t>
            </w:r>
          </w:p>
        </w:tc>
        <w:tc>
          <w:tcPr>
            <w:tcW w:w="1134" w:type="dxa"/>
            <w:vAlign w:val="center"/>
          </w:tcPr>
          <w:p w14:paraId="1A5EF4B4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4B5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B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B7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 De tijd die groepen bij ons voor activiteiten krijgen, wordt gevarieerd op basis van de resultaten van toetsen.</w:t>
            </w:r>
          </w:p>
        </w:tc>
        <w:tc>
          <w:tcPr>
            <w:tcW w:w="1134" w:type="dxa"/>
            <w:vAlign w:val="center"/>
          </w:tcPr>
          <w:p w14:paraId="1A5EF4B8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4B9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BE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BB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Onze leraren plannen extra instructietijd tijdens perioden van zelfstandig werken.</w:t>
            </w:r>
          </w:p>
        </w:tc>
        <w:tc>
          <w:tcPr>
            <w:tcW w:w="1134" w:type="dxa"/>
            <w:vAlign w:val="center"/>
          </w:tcPr>
          <w:p w14:paraId="1A5EF4BC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4BD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C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BF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Onze leraren geven gerichte thuisopdrachten gekoppeld aan het handelingsplan.</w:t>
            </w:r>
          </w:p>
        </w:tc>
        <w:tc>
          <w:tcPr>
            <w:tcW w:w="1134" w:type="dxa"/>
            <w:vAlign w:val="center"/>
          </w:tcPr>
          <w:p w14:paraId="1A5EF4C0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4C1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C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C3" w14:textId="77777777" w:rsidR="005D522B" w:rsidRPr="005D522B" w:rsidRDefault="005D522B" w:rsidP="00AB5476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Onze leraren realiseren buiten schooltijd extra onderwijstijd voor leerlingen met extra onderwijsbehoeften.</w:t>
            </w:r>
          </w:p>
        </w:tc>
        <w:tc>
          <w:tcPr>
            <w:tcW w:w="1134" w:type="dxa"/>
            <w:vAlign w:val="center"/>
          </w:tcPr>
          <w:p w14:paraId="1A5EF4C4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4C5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C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C7" w14:textId="77777777" w:rsidR="005D522B" w:rsidRPr="005D522B" w:rsidRDefault="005D522B" w:rsidP="00AB5476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4C8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4C9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4CA" w14:textId="77777777" w:rsidR="005D522B" w:rsidRPr="005D522B" w:rsidRDefault="005D522B" w:rsidP="00AB5476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4CC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4CD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53"/>
        <w:gridCol w:w="548"/>
      </w:tblGrid>
      <w:tr w:rsidR="005D522B" w:rsidRPr="005D522B" w14:paraId="1A5EF4D1" w14:textId="77777777" w:rsidTr="00AB5476">
        <w:tc>
          <w:tcPr>
            <w:tcW w:w="7725" w:type="dxa"/>
            <w:shd w:val="clear" w:color="auto" w:fill="E5DFEC"/>
          </w:tcPr>
          <w:p w14:paraId="1A5EF4CE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Standaard 10: </w:t>
            </w: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>Onze leraren stemmen de instructie af op de onderwijsbehoeften van leerlingen.</w:t>
            </w:r>
          </w:p>
        </w:tc>
        <w:tc>
          <w:tcPr>
            <w:tcW w:w="1153" w:type="dxa"/>
            <w:shd w:val="clear" w:color="auto" w:fill="E5DFEC"/>
            <w:vAlign w:val="center"/>
          </w:tcPr>
          <w:p w14:paraId="1A5EF4C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48" w:type="dxa"/>
            <w:shd w:val="clear" w:color="auto" w:fill="E5DFEC"/>
            <w:vAlign w:val="center"/>
          </w:tcPr>
          <w:p w14:paraId="1A5EF4D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4D5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4D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53" w:type="dxa"/>
            <w:shd w:val="clear" w:color="auto" w:fill="FFFFFF"/>
            <w:vAlign w:val="center"/>
          </w:tcPr>
          <w:p w14:paraId="1A5EF4D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48" w:type="dxa"/>
            <w:shd w:val="clear" w:color="auto" w:fill="FFFFFF"/>
            <w:vAlign w:val="center"/>
          </w:tcPr>
          <w:p w14:paraId="1A5EF4D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4D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D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1  Onze leraren stemmen hun handelen af op de hele groep 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tempo, taalgebruik, niveau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53" w:type="dxa"/>
            <w:vAlign w:val="center"/>
          </w:tcPr>
          <w:p w14:paraId="1A5EF4D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48" w:type="dxa"/>
            <w:vAlign w:val="center"/>
          </w:tcPr>
          <w:p w14:paraId="1A5EF4D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D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D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Onze leraren zetten de leerlingen aan het werk voor wie de instructie niet is bedoeld.</w:t>
            </w:r>
          </w:p>
        </w:tc>
        <w:tc>
          <w:tcPr>
            <w:tcW w:w="1153" w:type="dxa"/>
            <w:vAlign w:val="center"/>
          </w:tcPr>
          <w:p w14:paraId="1A5EF4D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48" w:type="dxa"/>
            <w:vAlign w:val="center"/>
          </w:tcPr>
          <w:p w14:paraId="1A5EF4D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E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DE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3  Onze leraren geven leerlingen met extra onderwijsbehoeften aanvullende instructie 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individueel, in groepjes).</w:t>
            </w:r>
          </w:p>
        </w:tc>
        <w:tc>
          <w:tcPr>
            <w:tcW w:w="1153" w:type="dxa"/>
            <w:vAlign w:val="center"/>
          </w:tcPr>
          <w:p w14:paraId="1A5EF4D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48" w:type="dxa"/>
            <w:vAlign w:val="center"/>
          </w:tcPr>
          <w:p w14:paraId="1A5EF4E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E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E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 Onze leraren geven leerlingen met extra onderwijsbehoeften voorinstructie.</w:t>
            </w:r>
          </w:p>
        </w:tc>
        <w:tc>
          <w:tcPr>
            <w:tcW w:w="1153" w:type="dxa"/>
            <w:vAlign w:val="center"/>
          </w:tcPr>
          <w:p w14:paraId="1A5EF4E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48" w:type="dxa"/>
            <w:vAlign w:val="center"/>
          </w:tcPr>
          <w:p w14:paraId="1A5EF4E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E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E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 Onze leraren laten leerlingen met extra onderwijsbehoeften begeleid oefenen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oefening onder leiding van de leraar, onderwijsassistent, begeleider)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53" w:type="dxa"/>
            <w:vAlign w:val="center"/>
          </w:tcPr>
          <w:p w14:paraId="1A5EF4E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48" w:type="dxa"/>
            <w:vAlign w:val="center"/>
          </w:tcPr>
          <w:p w14:paraId="1A5EF4E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E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EA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 Onze leraren controleren frequent of leerlingen met extra onderwijsbehoeften de uitleg begrijpen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terugvragen of de leerlingen de uitleg hebben begrepen).</w:t>
            </w:r>
          </w:p>
        </w:tc>
        <w:tc>
          <w:tcPr>
            <w:tcW w:w="1153" w:type="dxa"/>
            <w:vAlign w:val="center"/>
          </w:tcPr>
          <w:p w14:paraId="1A5EF4E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48" w:type="dxa"/>
            <w:vAlign w:val="center"/>
          </w:tcPr>
          <w:p w14:paraId="1A5EF4E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4F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EE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7  Onze leraren geven de uitleg voor leerlingen met extra onderwijsbehoeften in kleine opeenvolgende stappen.</w:t>
            </w:r>
          </w:p>
        </w:tc>
        <w:tc>
          <w:tcPr>
            <w:tcW w:w="1153" w:type="dxa"/>
            <w:vAlign w:val="center"/>
          </w:tcPr>
          <w:p w14:paraId="1A5EF4E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48" w:type="dxa"/>
            <w:vAlign w:val="center"/>
          </w:tcPr>
          <w:p w14:paraId="1A5EF4F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B52A2D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4F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4F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53" w:type="dxa"/>
            <w:vAlign w:val="center"/>
          </w:tcPr>
          <w:p w14:paraId="1A5EF4F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48" w:type="dxa"/>
            <w:shd w:val="clear" w:color="auto" w:fill="FFFFFF"/>
            <w:vAlign w:val="center"/>
          </w:tcPr>
          <w:p w14:paraId="1A5EF4F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4F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4F7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4FB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4F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Standaard 11: </w:t>
            </w: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>Onze leraren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stemmen de verwerking af op de onderwijsbehoeften van leerlingen.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4F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4F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4FF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4F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4F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4F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B52A2D" w:rsidRPr="005D522B" w14:paraId="1A5EF50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00" w14:textId="77777777" w:rsidR="00B52A2D" w:rsidRPr="005D522B" w:rsidRDefault="00B52A2D" w:rsidP="00B52A2D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 Onze leraren kiezen de verwerkingsvorm die past bij de mogelijkheden van de leerlingen met extra onderwijsbehoeften.</w:t>
            </w:r>
          </w:p>
        </w:tc>
        <w:tc>
          <w:tcPr>
            <w:tcW w:w="1134" w:type="dxa"/>
            <w:vAlign w:val="center"/>
          </w:tcPr>
          <w:p w14:paraId="1A5EF501" w14:textId="2000542C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02" w14:textId="5DB2F80C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B52A2D" w:rsidRPr="005D522B" w14:paraId="1A5EF50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04" w14:textId="77777777" w:rsidR="00B52A2D" w:rsidRPr="005D522B" w:rsidRDefault="00B52A2D" w:rsidP="00B52A2D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Onze leraren passen de hoeveelheid werk aan bij de mogelijkheden van de leerlingen met extra onderwijsbehoeften.</w:t>
            </w:r>
          </w:p>
        </w:tc>
        <w:tc>
          <w:tcPr>
            <w:tcW w:w="1134" w:type="dxa"/>
            <w:vAlign w:val="center"/>
          </w:tcPr>
          <w:p w14:paraId="1A5EF505" w14:textId="59F4962D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06" w14:textId="79DFE635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B52A2D" w:rsidRPr="005D522B" w14:paraId="1A5EF50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08" w14:textId="77777777" w:rsidR="00B52A2D" w:rsidRPr="005D522B" w:rsidRDefault="00B52A2D" w:rsidP="00B52A2D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  Onze leraren laten leerlingen met extra onderwijsbehoeften de leerstof verwerken op hun eigen niveau.</w:t>
            </w:r>
          </w:p>
        </w:tc>
        <w:tc>
          <w:tcPr>
            <w:tcW w:w="1134" w:type="dxa"/>
            <w:vAlign w:val="center"/>
          </w:tcPr>
          <w:p w14:paraId="1A5EF509" w14:textId="01450698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0A" w14:textId="27CC9D1A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0F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0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4  Onze leraren laten leerlingen met extra onderwijsbehoeften samen werken aan de leerstof 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groepjes, tweetallen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50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0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1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10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 Onze leraren geven opdrachten die passen bij de leerstijl van de leerlingen met extra onderwijsbehoeften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leerlingen die veel met taal willen doen, leerlingen die praktisch zijn, leerlingen die visueel zijn ingesteld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1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- + ++ ?</w:t>
            </w:r>
          </w:p>
        </w:tc>
        <w:tc>
          <w:tcPr>
            <w:tcW w:w="567" w:type="dxa"/>
            <w:vAlign w:val="center"/>
          </w:tcPr>
          <w:p w14:paraId="1A5EF51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B52A2D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1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14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 Onze leraren geven leerlingen met extra onderwijsbehoeften extra en directe feedback.</w:t>
            </w:r>
          </w:p>
        </w:tc>
        <w:tc>
          <w:tcPr>
            <w:tcW w:w="1134" w:type="dxa"/>
            <w:vAlign w:val="center"/>
          </w:tcPr>
          <w:p w14:paraId="1A5EF51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1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B52A2D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1C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1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1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1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1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1D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51E" w14:textId="77777777" w:rsidR="005D522B" w:rsidRDefault="005D522B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br w:type="page"/>
      </w:r>
    </w:p>
    <w:p w14:paraId="1A5EF51F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23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20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>Standaard 16: Op onze school zijn ouders/verzorgers partners in de begeleiding van leerlingen.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2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2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27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24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2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2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2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2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1. Onze school vraagt ouders regelmatig naar de wensen en verwachtingen bij de begeleiding van leerlingen met extra onderwijsbehoeften. </w:t>
            </w:r>
          </w:p>
        </w:tc>
        <w:tc>
          <w:tcPr>
            <w:tcW w:w="1134" w:type="dxa"/>
            <w:vAlign w:val="center"/>
          </w:tcPr>
          <w:p w14:paraId="1A5EF52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2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2F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2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2. Onze leraren vragen ouders regelmatig naar hun ervaringen met hun kind thuis en hun kennis van de ontwikkeling van hun kind op school en thuis.</w:t>
            </w:r>
          </w:p>
        </w:tc>
        <w:tc>
          <w:tcPr>
            <w:tcW w:w="1134" w:type="dxa"/>
            <w:vAlign w:val="center"/>
          </w:tcPr>
          <w:p w14:paraId="1A5EF52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-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 ++ ?</w:t>
            </w:r>
          </w:p>
        </w:tc>
        <w:tc>
          <w:tcPr>
            <w:tcW w:w="567" w:type="dxa"/>
            <w:vAlign w:val="center"/>
          </w:tcPr>
          <w:p w14:paraId="1A5EF52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B52A2D">
              <w:rPr>
                <w:rFonts w:ascii="Trebuchet MS" w:eastAsia="Times New Roman" w:hAnsi="Trebuchet MS" w:cs="Times New Roman"/>
                <w:sz w:val="32"/>
                <w:szCs w:val="32"/>
                <w:highlight w:val="yellow"/>
                <w:lang w:eastAsia="nl-NL"/>
              </w:rPr>
              <w:t>□</w:t>
            </w:r>
          </w:p>
        </w:tc>
      </w:tr>
      <w:tr w:rsidR="005D522B" w:rsidRPr="005D522B" w14:paraId="1A5EF53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30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3. Onze school voert met ouders van leerlingen met extra onderwijsbehoeften een overdrachtsgesprek bij aanmelding.</w:t>
            </w:r>
          </w:p>
        </w:tc>
        <w:tc>
          <w:tcPr>
            <w:tcW w:w="1134" w:type="dxa"/>
            <w:vAlign w:val="center"/>
          </w:tcPr>
          <w:p w14:paraId="1A5EF53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3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3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34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4. Onze school informeert ouders tijdig en regelmatig over de voortgang in de ontwikkeling van leerlingen met extra onderwijsbehoeften.</w:t>
            </w:r>
          </w:p>
        </w:tc>
        <w:tc>
          <w:tcPr>
            <w:tcW w:w="1134" w:type="dxa"/>
            <w:vAlign w:val="center"/>
          </w:tcPr>
          <w:p w14:paraId="1A5EF53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3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3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38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5. Onze school betrekt ouders bij het opstellen en evalueren van het individueel handelingsplan.</w:t>
            </w:r>
          </w:p>
        </w:tc>
        <w:tc>
          <w:tcPr>
            <w:tcW w:w="1134" w:type="dxa"/>
            <w:vAlign w:val="center"/>
          </w:tcPr>
          <w:p w14:paraId="1A5EF53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3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3F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3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6. Onze school maakt samen met de leerling en de ouders afspraken over de begeleiding en wie waarvoor verantwoordelijk is.</w:t>
            </w:r>
          </w:p>
        </w:tc>
        <w:tc>
          <w:tcPr>
            <w:tcW w:w="1134" w:type="dxa"/>
            <w:vAlign w:val="center"/>
          </w:tcPr>
          <w:p w14:paraId="1A5EF53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3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4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40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7. Als een leerling met extra onderwijsbehoeften onze school verlaat, stelt de school samen met de ouders en de leerling een (onderwijskundig) rapport op. Ouders ontvangen een kopie.</w:t>
            </w:r>
          </w:p>
        </w:tc>
        <w:tc>
          <w:tcPr>
            <w:tcW w:w="1134" w:type="dxa"/>
            <w:vAlign w:val="center"/>
          </w:tcPr>
          <w:p w14:paraId="1A5EF54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4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48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44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4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4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4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49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54A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4E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4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>Standaard 17: Onze school heeft een helder beleid op het gebied van leerlingenzorg.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4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4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52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4F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5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5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5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53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1. Onze school heeft een duidelijke visie op leerlingenzorg.</w:t>
            </w:r>
          </w:p>
        </w:tc>
        <w:tc>
          <w:tcPr>
            <w:tcW w:w="1134" w:type="dxa"/>
            <w:vAlign w:val="center"/>
          </w:tcPr>
          <w:p w14:paraId="1A5EF55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5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5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57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2. Onze school heeft vastgelegd wat een leerling met extra onderwijsbehoeften is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Het gaat om de vraag wanneer een leerling een handelingsplan krijgt bijvoorbeeld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5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5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5E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5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3. Onze school heeft een transparant en duidelijk zorgprofiel. Het is voor ouders en anderen helder welke leerlingenzorg de school biedt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Het gaat erom dat duidelijk is welke zorg de school biedt en waar de grenzen liggen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5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5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6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5F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4. Het is voor leraren helder, hoe onze school in de groepen het onderwijs afstemt op de onderwijsbehoeften van leerlingen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Het gaat hier bijvoorbeeld over afspraken over differentiatie, over extra hulp in of buiten de groep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6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6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6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63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5. Procedures en afspraken over leerlingenzorg zijn duidelijk 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Het gaat hier om duidelijke afspraken over handelingsplannen, gesprekken met ouders en leerlingen, afspraken rond dossiers).</w:t>
            </w:r>
          </w:p>
        </w:tc>
        <w:tc>
          <w:tcPr>
            <w:tcW w:w="1134" w:type="dxa"/>
            <w:vAlign w:val="center"/>
          </w:tcPr>
          <w:p w14:paraId="1A5EF56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6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6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67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6. Binnen het personeelsbeleid is ruimte voor professionalisering van het personeel op het terrein van de leerlingenzorg.</w:t>
            </w:r>
          </w:p>
        </w:tc>
        <w:tc>
          <w:tcPr>
            <w:tcW w:w="1134" w:type="dxa"/>
            <w:vAlign w:val="center"/>
          </w:tcPr>
          <w:p w14:paraId="1A5EF56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6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6E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6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7. De inzet van zorgmiddelen door de school is bij ons duidelijk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 de middelen uit rugzakjes, middelen uit het swv).</w:t>
            </w:r>
          </w:p>
        </w:tc>
        <w:tc>
          <w:tcPr>
            <w:tcW w:w="1134" w:type="dxa"/>
            <w:vAlign w:val="center"/>
          </w:tcPr>
          <w:p w14:paraId="1A5EF56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6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7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6F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8. De school evalueert jaarlijks de leerlingenzorg en formuleert op grond hiervan verbeterpunten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 evaluatie van de leerlingenzorg, maar ook hoeveel vooruitgang leerlingen met extra onderwijsbehoeften hebben geboekt. Of de leerlingenzorg geholpen heeft en hoe deze verder kan worden verbeterd).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A5EF57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7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7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73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7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7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76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78" w14:textId="77777777" w:rsidR="005D522B" w:rsidRDefault="005D522B" w:rsidP="005D522B">
      <w:pPr>
        <w:tabs>
          <w:tab w:val="left" w:pos="680"/>
        </w:tabs>
        <w:spacing w:after="0" w:line="280" w:lineRule="atLeast"/>
        <w:rPr>
          <w:rFonts w:ascii="Trebuchet MS" w:eastAsia="Times New Roman" w:hAnsi="Trebuchet MS" w:cs="Times New Roman"/>
          <w:sz w:val="20"/>
          <w:szCs w:val="20"/>
          <w:lang w:eastAsia="nl-NL"/>
        </w:rPr>
      </w:pPr>
    </w:p>
    <w:p w14:paraId="1A5EF579" w14:textId="77777777" w:rsidR="005D522B" w:rsidRDefault="005D522B">
      <w:pPr>
        <w:rPr>
          <w:rFonts w:ascii="Trebuchet MS" w:eastAsia="Times New Roman" w:hAnsi="Trebuchet MS" w:cs="Times New Roman"/>
          <w:sz w:val="20"/>
          <w:szCs w:val="20"/>
          <w:lang w:eastAsia="nl-NL"/>
        </w:rPr>
      </w:pPr>
      <w:r>
        <w:rPr>
          <w:rFonts w:ascii="Trebuchet MS" w:eastAsia="Times New Roman" w:hAnsi="Trebuchet MS" w:cs="Times New Roman"/>
          <w:sz w:val="20"/>
          <w:szCs w:val="20"/>
          <w:lang w:eastAsia="nl-NL"/>
        </w:rPr>
        <w:br w:type="page"/>
      </w:r>
    </w:p>
    <w:p w14:paraId="1A5EF57A" w14:textId="77777777" w:rsidR="005D522B" w:rsidRPr="005D522B" w:rsidRDefault="005D522B" w:rsidP="005D522B">
      <w:pPr>
        <w:tabs>
          <w:tab w:val="left" w:pos="680"/>
        </w:tabs>
        <w:spacing w:after="0" w:line="280" w:lineRule="atLeast"/>
        <w:rPr>
          <w:rFonts w:ascii="Trebuchet MS" w:eastAsia="Times New Roman" w:hAnsi="Trebuchet MS" w:cs="Times New Roman"/>
          <w:sz w:val="20"/>
          <w:szCs w:val="20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7E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7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Standaard 18: Onze school draagt zorg voor een systematische begeleiding van leerlingen met extra onderwijsbehoeften.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7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7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82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7F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8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8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8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83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 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school heeft een zorgvuldige intakeprocedure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aan: het gebruik maken van toeleverende informatie van de school of peuterspeelzaal, intakegesprek met leerling en ouders).</w:t>
            </w:r>
          </w:p>
        </w:tc>
        <w:tc>
          <w:tcPr>
            <w:tcW w:w="1134" w:type="dxa"/>
            <w:vAlign w:val="center"/>
          </w:tcPr>
          <w:p w14:paraId="1A5EF58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8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8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87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school spreekt leerlingen met extra onderwijsbehoeften altijd door met de toeleverende school of instantie.</w:t>
            </w:r>
          </w:p>
        </w:tc>
        <w:tc>
          <w:tcPr>
            <w:tcW w:w="1134" w:type="dxa"/>
            <w:vAlign w:val="center"/>
          </w:tcPr>
          <w:p w14:paraId="1A5EF58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8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8E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8B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 xml:space="preserve">3 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>school zorgt ervoor dat de voortganggegevens van leerlingen zijn opgenomen in een leerlingvolgsysteem en het dossier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Geautomatiseerd, denk ook aan privacyregels en het recht van ouders en leerlingen het eigen dossier in te zien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58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8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B52A2D" w:rsidRPr="005D522B" w14:paraId="1A5EF592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8F" w14:textId="77777777" w:rsidR="00B52A2D" w:rsidRPr="005D522B" w:rsidRDefault="00B52A2D" w:rsidP="00B52A2D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 xml:space="preserve">4 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>school stelt voor leerlingen met extra onderwijsbehoeften samen met leerling en ouders  periodiek de doelen vast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ten minste jaarlijks; op basis van evaluatie</w:t>
            </w:r>
            <w:r w:rsidRPr="005D522B">
              <w:rPr>
                <w:rFonts w:ascii="Trebuchet MS" w:eastAsia="Times New Roman" w:hAnsi="Trebuchet MS" w:cs="Times New Roman"/>
                <w:iCs/>
                <w:sz w:val="18"/>
                <w:szCs w:val="18"/>
                <w:lang w:eastAsia="nl-NL"/>
              </w:rPr>
              <w:t xml:space="preserve">). </w:t>
            </w:r>
          </w:p>
        </w:tc>
        <w:tc>
          <w:tcPr>
            <w:tcW w:w="1134" w:type="dxa"/>
            <w:vAlign w:val="center"/>
          </w:tcPr>
          <w:p w14:paraId="1A5EF590" w14:textId="2ED25C6E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91" w14:textId="041A6C10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B52A2D" w:rsidRPr="005D522B" w14:paraId="1A5EF59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93" w14:textId="77777777" w:rsidR="00B52A2D" w:rsidRPr="005D522B" w:rsidRDefault="00B52A2D" w:rsidP="00B52A2D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 xml:space="preserve">5  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Onze</w:t>
            </w: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 xml:space="preserve">school zorgt voor warme overdracht als een leerling met extra onderwijsbehoeften de school verlaat </w:t>
            </w:r>
            <w:r w:rsidRPr="005D522B">
              <w:rPr>
                <w:rFonts w:ascii="Trebuchet MS" w:eastAsia="Times New Roman" w:hAnsi="Trebuchet MS" w:cs="Times New Roman"/>
                <w:bCs/>
                <w:i/>
                <w:iCs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Warme overdracht is het doorspreken van de leerlingen met de school waar ze naar toe gaan).</w:t>
            </w:r>
          </w:p>
        </w:tc>
        <w:tc>
          <w:tcPr>
            <w:tcW w:w="1134" w:type="dxa"/>
            <w:vAlign w:val="center"/>
          </w:tcPr>
          <w:p w14:paraId="1A5EF594" w14:textId="7C2C44E5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95" w14:textId="6AF9FD6B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9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97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9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9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9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9C" w14:textId="77777777" w:rsidR="005D522B" w:rsidRPr="005D522B" w:rsidRDefault="005D522B" w:rsidP="005D522B">
      <w:pPr>
        <w:tabs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59D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A1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9E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 xml:space="preserve">Standaard 19: Onze school volgt de leerlingen systematisch. 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9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A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A5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A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A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A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5D522B" w:rsidRPr="005D522B" w14:paraId="1A5EF5A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A6" w14:textId="77777777" w:rsidR="005D522B" w:rsidRPr="005D522B" w:rsidRDefault="005D522B" w:rsidP="005D522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Onze school stelt ten minste 2 maal per jaar met methode/onafhankelijke toetsen de ontwikkeling van leerlingen vast op het terrein van technisch lezen.</w:t>
            </w:r>
          </w:p>
        </w:tc>
        <w:tc>
          <w:tcPr>
            <w:tcW w:w="1134" w:type="dxa"/>
            <w:vAlign w:val="center"/>
          </w:tcPr>
          <w:p w14:paraId="1A5EF5A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A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B52A2D" w:rsidRPr="005D522B" w14:paraId="1A5EF5A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AA" w14:textId="77777777" w:rsidR="00B52A2D" w:rsidRPr="005D522B" w:rsidRDefault="00B52A2D" w:rsidP="00B52A2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TE14851B0t00" w:hAnsi="Trebuchet MS" w:cs="TTE14851B0t00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Onze school stelt ten minste 2 maal per jaar met methode/onafhankelijke toetsen de ontwikkeling van leerlingen vast op het terrein van begrijpend lezen.</w:t>
            </w:r>
          </w:p>
        </w:tc>
        <w:tc>
          <w:tcPr>
            <w:tcW w:w="1134" w:type="dxa"/>
            <w:vAlign w:val="center"/>
          </w:tcPr>
          <w:p w14:paraId="1A5EF5AB" w14:textId="47CA57AE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AC" w14:textId="68632D6D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B52A2D" w:rsidRPr="005D522B" w14:paraId="1A5EF5B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AE" w14:textId="77777777" w:rsidR="00B52A2D" w:rsidRPr="005D522B" w:rsidRDefault="00B52A2D" w:rsidP="00B52A2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3 Onze school stelt ten minste 2 maal per jaar met methode/onafhankelijke toetsen de ontwikkeling van leerlingen vast op het terrein van rekenen en wiskunde. </w:t>
            </w:r>
          </w:p>
        </w:tc>
        <w:tc>
          <w:tcPr>
            <w:tcW w:w="1134" w:type="dxa"/>
            <w:vAlign w:val="center"/>
          </w:tcPr>
          <w:p w14:paraId="1A5EF5AF" w14:textId="0FA88A3C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B0" w14:textId="5B915DC9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B52A2D" w:rsidRPr="005D522B" w14:paraId="1A5EF5B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B2" w14:textId="77777777" w:rsidR="00B52A2D" w:rsidRPr="005D522B" w:rsidRDefault="00B52A2D" w:rsidP="00B52A2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Onze school stelt ten minste 2 maal per jaar met methode/onafhankelijke toetsen de ontwikkeling van leerlingen vast op het terrein van sociaal/emotionele ontwikkeling.</w:t>
            </w:r>
          </w:p>
        </w:tc>
        <w:tc>
          <w:tcPr>
            <w:tcW w:w="1134" w:type="dxa"/>
            <w:vAlign w:val="center"/>
          </w:tcPr>
          <w:p w14:paraId="1A5EF5B3" w14:textId="32A483BC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B4" w14:textId="012FEDE3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B52A2D" w:rsidRPr="005D522B" w14:paraId="1A5EF5B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B6" w14:textId="77777777" w:rsidR="00B52A2D" w:rsidRPr="005D522B" w:rsidRDefault="00B52A2D" w:rsidP="00B52A2D">
            <w:pPr>
              <w:numPr>
                <w:ilvl w:val="0"/>
                <w:numId w:val="1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Afspraken over toetsing en onderzoek van leerlingen liggen bij ons vast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toetskalender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</w:t>
            </w:r>
          </w:p>
        </w:tc>
        <w:tc>
          <w:tcPr>
            <w:tcW w:w="1134" w:type="dxa"/>
            <w:vAlign w:val="center"/>
          </w:tcPr>
          <w:p w14:paraId="1A5EF5B7" w14:textId="1C5FF355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B8" w14:textId="28C860C9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B52A2D" w:rsidRPr="005D522B" w14:paraId="1A5EF5B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BA" w14:textId="77777777" w:rsidR="00B52A2D" w:rsidRPr="005D522B" w:rsidRDefault="00B52A2D" w:rsidP="00B52A2D">
            <w:pPr>
              <w:numPr>
                <w:ilvl w:val="0"/>
                <w:numId w:val="1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Onze school bespreekt ten minste een keer kwartaal de leerlingen met extra onderwijsbehoeften.</w:t>
            </w:r>
          </w:p>
        </w:tc>
        <w:tc>
          <w:tcPr>
            <w:tcW w:w="1134" w:type="dxa"/>
            <w:vAlign w:val="center"/>
          </w:tcPr>
          <w:p w14:paraId="1A5EF5BB" w14:textId="6EC4A1FB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BC" w14:textId="3E156770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B52A2D" w:rsidRPr="005D522B" w14:paraId="1A5EF5C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BE" w14:textId="77777777" w:rsidR="00B52A2D" w:rsidRPr="005D522B" w:rsidRDefault="00B52A2D" w:rsidP="00B52A2D">
            <w:pPr>
              <w:tabs>
                <w:tab w:val="left" w:pos="142"/>
              </w:tabs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7 Onze school evalueert regelmatig de voortgang van de groepen. </w:t>
            </w:r>
          </w:p>
        </w:tc>
        <w:tc>
          <w:tcPr>
            <w:tcW w:w="1134" w:type="dxa"/>
            <w:vAlign w:val="center"/>
          </w:tcPr>
          <w:p w14:paraId="1A5EF5BF" w14:textId="1E130110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C0" w14:textId="14B5BB3C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C6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C2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C3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C4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C5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C7" w14:textId="77777777" w:rsidR="005D522B" w:rsidRPr="005D522B" w:rsidRDefault="005D522B" w:rsidP="005D522B">
      <w:pPr>
        <w:tabs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A5EF5C8" w14:textId="77777777" w:rsidR="005D522B" w:rsidRDefault="005D522B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br w:type="page"/>
      </w:r>
    </w:p>
    <w:p w14:paraId="1A5EF5C9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CD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CA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 xml:space="preserve">Standaard 21: Op onze school hebben we een goed functionerende intern begeleider. 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CB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CC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5D1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5CE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5C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5D0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B52A2D" w:rsidRPr="005D522B" w14:paraId="1A5EF5D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D2" w14:textId="77777777" w:rsidR="00B52A2D" w:rsidRPr="005D522B" w:rsidRDefault="00B52A2D" w:rsidP="00B52A2D">
            <w:pPr>
              <w:tabs>
                <w:tab w:val="center" w:pos="4536"/>
                <w:tab w:val="right" w:pos="9072"/>
              </w:tabs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1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heeft een duidelijke taakomschrijving.</w:t>
            </w:r>
          </w:p>
        </w:tc>
        <w:tc>
          <w:tcPr>
            <w:tcW w:w="1134" w:type="dxa"/>
            <w:vAlign w:val="center"/>
          </w:tcPr>
          <w:p w14:paraId="1A5EF5D3" w14:textId="0B671DF6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D4" w14:textId="1034F667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B52A2D" w:rsidRPr="005D522B" w14:paraId="1A5EF5D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D6" w14:textId="77777777" w:rsidR="00B52A2D" w:rsidRPr="005D522B" w:rsidRDefault="00B52A2D" w:rsidP="00B52A2D">
            <w:pPr>
              <w:tabs>
                <w:tab w:val="center" w:pos="4536"/>
                <w:tab w:val="right" w:pos="9072"/>
              </w:tabs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2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beschikt over voldoende kennis en vaardigheden op het terrein van de leerlingenzorg.</w:t>
            </w:r>
          </w:p>
        </w:tc>
        <w:tc>
          <w:tcPr>
            <w:tcW w:w="1134" w:type="dxa"/>
            <w:vAlign w:val="center"/>
          </w:tcPr>
          <w:p w14:paraId="1A5EF5D7" w14:textId="7D2B33EE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D8" w14:textId="6E994D61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B52A2D" w:rsidRPr="005D522B" w14:paraId="1A5EF5D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DA" w14:textId="77777777" w:rsidR="00B52A2D" w:rsidRPr="005D522B" w:rsidRDefault="00B52A2D" w:rsidP="00B52A2D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3  Onze zorgcoördinator beschikt over voldoende tijd en faciliteiten 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 tijd, maar ook aan middelen zoals testmateriaal, eigen spreekkamer etc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5DB" w14:textId="01493F33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DC" w14:textId="0C80D2CF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B52A2D" w:rsidRPr="005D522B" w14:paraId="1A5EF5E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DE" w14:textId="77777777" w:rsidR="00B52A2D" w:rsidRPr="005D522B" w:rsidRDefault="00B52A2D" w:rsidP="00B52A2D">
            <w:pPr>
              <w:tabs>
                <w:tab w:val="center" w:pos="4536"/>
                <w:tab w:val="right" w:pos="9072"/>
              </w:tabs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4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zorgt ook voor coaching van de leraren.</w:t>
            </w:r>
          </w:p>
        </w:tc>
        <w:tc>
          <w:tcPr>
            <w:tcW w:w="1134" w:type="dxa"/>
            <w:vAlign w:val="center"/>
          </w:tcPr>
          <w:p w14:paraId="1A5EF5DF" w14:textId="11E93420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E0" w14:textId="12B217E0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B52A2D" w:rsidRPr="005D522B" w14:paraId="1A5EF5E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E2" w14:textId="77777777" w:rsidR="00B52A2D" w:rsidRPr="005D522B" w:rsidRDefault="00B52A2D" w:rsidP="00B52A2D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5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analyseert regelmatig de sociaal-emotionele en cognitieve ontwikkeling van leerlingen en bespreekt deze met de leraren 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(</w:t>
            </w:r>
            <w:r w:rsidRPr="005D522B">
              <w:rPr>
                <w:rFonts w:ascii="Trebuchet MS" w:eastAsia="Times New Roman" w:hAnsi="Trebuchet MS" w:cs="Arial"/>
                <w:i/>
                <w:iCs/>
                <w:sz w:val="18"/>
                <w:szCs w:val="18"/>
                <w:lang w:eastAsia="nl-NL"/>
              </w:rPr>
              <w:t>Denk aan: het doorspreken van de toetsen uit het leerlingvolgsysteem van groepen en leerlingen</w:t>
            </w:r>
            <w:r w:rsidRPr="005D522B">
              <w:rPr>
                <w:rFonts w:ascii="Trebuchet MS" w:eastAsia="Times New Roman" w:hAnsi="Trebuchet MS" w:cs="Arial"/>
                <w:sz w:val="18"/>
                <w:szCs w:val="18"/>
                <w:lang w:eastAsia="nl-NL"/>
              </w:rPr>
              <w:t>)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</w:t>
            </w:r>
          </w:p>
        </w:tc>
        <w:tc>
          <w:tcPr>
            <w:tcW w:w="1134" w:type="dxa"/>
            <w:vAlign w:val="center"/>
          </w:tcPr>
          <w:p w14:paraId="1A5EF5E3" w14:textId="2DD45DFC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E4" w14:textId="264CBFFC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E9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E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6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voert regelmatig overleg met het management over zorgbeleid op de school.</w:t>
            </w:r>
          </w:p>
        </w:tc>
        <w:tc>
          <w:tcPr>
            <w:tcW w:w="1134" w:type="dxa"/>
            <w:vAlign w:val="center"/>
          </w:tcPr>
          <w:p w14:paraId="1A5EF5E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5E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B52A2D" w:rsidRPr="005D522B" w14:paraId="1A5EF5ED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EA" w14:textId="77777777" w:rsidR="00B52A2D" w:rsidRPr="005D522B" w:rsidRDefault="00B52A2D" w:rsidP="00B52A2D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7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bewaakt de ontwikkeling van alle leerlingen met extra onderwijsbehoeften.</w:t>
            </w:r>
          </w:p>
        </w:tc>
        <w:tc>
          <w:tcPr>
            <w:tcW w:w="1134" w:type="dxa"/>
            <w:vAlign w:val="center"/>
          </w:tcPr>
          <w:p w14:paraId="1A5EF5EB" w14:textId="214916AE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EC" w14:textId="3F7A34FC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B52A2D" w:rsidRPr="005D522B" w14:paraId="1A5EF5F1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EE" w14:textId="77777777" w:rsidR="00B52A2D" w:rsidRPr="005D522B" w:rsidRDefault="00B52A2D" w:rsidP="00B52A2D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8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is aanspreekbaar voor ouders van leerlingen met extra onderwijsbehoeften.</w:t>
            </w:r>
          </w:p>
        </w:tc>
        <w:tc>
          <w:tcPr>
            <w:tcW w:w="1134" w:type="dxa"/>
            <w:vAlign w:val="center"/>
          </w:tcPr>
          <w:p w14:paraId="1A5EF5EF" w14:textId="58D35F47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F0" w14:textId="1C0090C4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B52A2D" w:rsidRPr="005D522B" w14:paraId="1A5EF5F5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F2" w14:textId="77777777" w:rsidR="00B52A2D" w:rsidRPr="005D522B" w:rsidRDefault="00B52A2D" w:rsidP="00B52A2D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9  Onze </w:t>
            </w:r>
            <w:r w:rsidRPr="005D522B">
              <w:rPr>
                <w:rFonts w:ascii="Trebuchet MS" w:eastAsia="Times New Roman" w:hAnsi="Trebuchet MS" w:cs="Times New Roman"/>
                <w:bCs/>
                <w:sz w:val="18"/>
                <w:szCs w:val="18"/>
                <w:lang w:eastAsia="nl-NL"/>
              </w:rPr>
              <w:t>intern begeleider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 is gemakkelijk aanspreekbaar voor leraren.</w:t>
            </w:r>
          </w:p>
        </w:tc>
        <w:tc>
          <w:tcPr>
            <w:tcW w:w="1134" w:type="dxa"/>
            <w:vAlign w:val="center"/>
          </w:tcPr>
          <w:p w14:paraId="1A5EF5F3" w14:textId="11FB9AEF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+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?</w:t>
            </w:r>
          </w:p>
        </w:tc>
        <w:tc>
          <w:tcPr>
            <w:tcW w:w="567" w:type="dxa"/>
            <w:vAlign w:val="center"/>
          </w:tcPr>
          <w:p w14:paraId="1A5EF5F4" w14:textId="7546315D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5FA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5F6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5F7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5F8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5F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5FB" w14:textId="77777777" w:rsidR="005D522B" w:rsidRPr="005D522B" w:rsidRDefault="005D522B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94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134"/>
        <w:gridCol w:w="567"/>
      </w:tblGrid>
      <w:tr w:rsidR="005D522B" w:rsidRPr="005D522B" w14:paraId="1A5EF5FF" w14:textId="77777777" w:rsidTr="00AB5476">
        <w:tc>
          <w:tcPr>
            <w:tcW w:w="7725" w:type="dxa"/>
            <w:shd w:val="clear" w:color="auto" w:fill="E5DFEC"/>
            <w:vAlign w:val="center"/>
          </w:tcPr>
          <w:p w14:paraId="1A5EF5FC" w14:textId="77777777" w:rsidR="005D522B" w:rsidRPr="005D522B" w:rsidRDefault="005D522B" w:rsidP="005D522B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nl-NL"/>
              </w:rPr>
              <w:t xml:space="preserve">Standaard 22: Op onze school is een goed functionerend zorgoverleg. </w:t>
            </w:r>
          </w:p>
        </w:tc>
        <w:tc>
          <w:tcPr>
            <w:tcW w:w="1134" w:type="dxa"/>
            <w:shd w:val="clear" w:color="auto" w:fill="E5DFEC"/>
            <w:vAlign w:val="center"/>
          </w:tcPr>
          <w:p w14:paraId="1A5EF5F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A</w:t>
            </w:r>
          </w:p>
        </w:tc>
        <w:tc>
          <w:tcPr>
            <w:tcW w:w="567" w:type="dxa"/>
            <w:shd w:val="clear" w:color="auto" w:fill="E5DFEC"/>
            <w:vAlign w:val="center"/>
          </w:tcPr>
          <w:p w14:paraId="1A5EF5F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val="pt-BR" w:eastAsia="nl-NL"/>
              </w:rPr>
              <w:t>B</w:t>
            </w:r>
          </w:p>
        </w:tc>
      </w:tr>
      <w:tr w:rsidR="005D522B" w:rsidRPr="005D522B" w14:paraId="1A5EF603" w14:textId="77777777" w:rsidTr="00AB5476">
        <w:tc>
          <w:tcPr>
            <w:tcW w:w="7725" w:type="dxa"/>
            <w:shd w:val="clear" w:color="auto" w:fill="FFFFFF"/>
            <w:vAlign w:val="center"/>
          </w:tcPr>
          <w:p w14:paraId="1A5EF600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</w:pP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val="pt-BR" w:eastAsia="nl-NL"/>
              </w:rPr>
              <w:t>Indicatoren: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5EF601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A5EF602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pt-BR" w:eastAsia="nl-NL"/>
              </w:rPr>
            </w:pPr>
          </w:p>
        </w:tc>
      </w:tr>
      <w:tr w:rsidR="00B52A2D" w:rsidRPr="005D522B" w14:paraId="1A5EF60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04" w14:textId="77777777" w:rsidR="00B52A2D" w:rsidRPr="005D522B" w:rsidRDefault="00B52A2D" w:rsidP="00B52A2D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1  Er is een intern zorgoverleg in onze school voor het bespreken van leerlingen met extra onderwijsbehoeften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leerlingbesprekingen, klassenvergaderingen, overleg IB-er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605" w14:textId="5D90A688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06" w14:textId="033882F7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B52A2D" w:rsidRPr="005D522B" w14:paraId="1A5EF60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08" w14:textId="77777777" w:rsidR="00B52A2D" w:rsidRPr="005D522B" w:rsidRDefault="00B52A2D" w:rsidP="00B52A2D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2  Het intern zorgoverleg kan snel voldoende deskundigheid inschakelen voor het bieden van hulp binnen de school (</w:t>
            </w:r>
            <w:r w:rsidRPr="005D522B">
              <w:rPr>
                <w:rFonts w:ascii="Trebuchet MS" w:eastAsia="Times New Roman" w:hAnsi="Trebuchet MS" w:cs="Times New Roman"/>
                <w:i/>
                <w:sz w:val="18"/>
                <w:szCs w:val="18"/>
                <w:lang w:eastAsia="nl-NL"/>
              </w:rPr>
              <w:t>remedial teaching, maatschappelijk werk, schoolarts, reken- en taaldeskundigen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.).</w:t>
            </w:r>
          </w:p>
        </w:tc>
        <w:tc>
          <w:tcPr>
            <w:tcW w:w="1134" w:type="dxa"/>
            <w:vAlign w:val="center"/>
          </w:tcPr>
          <w:p w14:paraId="1A5EF609" w14:textId="1847CB38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0A" w14:textId="1AF2B727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B52A2D" w:rsidRPr="005D522B" w14:paraId="1A5EF60F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0C" w14:textId="77777777" w:rsidR="00B52A2D" w:rsidRPr="005D522B" w:rsidRDefault="00B52A2D" w:rsidP="00B52A2D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 xml:space="preserve">3  Bij ernstige problemen wordt er vanuit het intern zorgoverleg snel ingegrepen. </w:t>
            </w:r>
          </w:p>
        </w:tc>
        <w:tc>
          <w:tcPr>
            <w:tcW w:w="1134" w:type="dxa"/>
            <w:vAlign w:val="center"/>
          </w:tcPr>
          <w:p w14:paraId="1A5EF60D" w14:textId="14533810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0E" w14:textId="5F03C6FF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B52A2D" w:rsidRPr="005D522B" w14:paraId="1A5EF613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10" w14:textId="77777777" w:rsidR="00B52A2D" w:rsidRPr="005D522B" w:rsidRDefault="00B52A2D" w:rsidP="00B52A2D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4  Het intern zorgoverleg ondersteunt leraren bij het opstellen en uitvoeren van de handelingsplannen.</w:t>
            </w:r>
          </w:p>
        </w:tc>
        <w:tc>
          <w:tcPr>
            <w:tcW w:w="1134" w:type="dxa"/>
            <w:vAlign w:val="center"/>
          </w:tcPr>
          <w:p w14:paraId="1A5EF611" w14:textId="30020B0B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12" w14:textId="7CA344D4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B52A2D" w:rsidRPr="005D522B" w14:paraId="1A5EF617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14" w14:textId="77777777" w:rsidR="00B52A2D" w:rsidRPr="005D522B" w:rsidRDefault="00B52A2D" w:rsidP="00B52A2D">
            <w:pPr>
              <w:spacing w:after="0" w:line="2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5  Het intern zorgoverleg heeft goed zicht waar leraren met leerlingen met extra onderwijsbehoeften terecht kunnen in de regio (</w:t>
            </w:r>
            <w:r w:rsidRPr="005D522B">
              <w:rPr>
                <w:rFonts w:ascii="Trebuchet MS" w:eastAsia="Times New Roman" w:hAnsi="Trebuchet MS" w:cs="Times New Roman"/>
                <w:i/>
                <w:iCs/>
                <w:sz w:val="18"/>
                <w:szCs w:val="18"/>
                <w:lang w:eastAsia="nl-NL"/>
              </w:rPr>
              <w:t>namen en adressen</w:t>
            </w: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).</w:t>
            </w:r>
          </w:p>
        </w:tc>
        <w:tc>
          <w:tcPr>
            <w:tcW w:w="1134" w:type="dxa"/>
            <w:vAlign w:val="center"/>
          </w:tcPr>
          <w:p w14:paraId="1A5EF615" w14:textId="3F9C7ADE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16" w14:textId="52D78AD9" w:rsidR="00B52A2D" w:rsidRPr="005D522B" w:rsidRDefault="00B52A2D" w:rsidP="00B52A2D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61B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18" w14:textId="77777777" w:rsidR="005D522B" w:rsidRPr="005D522B" w:rsidRDefault="005D522B" w:rsidP="005D522B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18"/>
                <w:szCs w:val="18"/>
                <w:lang w:eastAsia="nl-NL"/>
              </w:rPr>
              <w:t>6  Ouders kunnen met vragen en problemen terecht bij het intern zorgoverleg.</w:t>
            </w:r>
          </w:p>
        </w:tc>
        <w:tc>
          <w:tcPr>
            <w:tcW w:w="1134" w:type="dxa"/>
            <w:vAlign w:val="center"/>
          </w:tcPr>
          <w:p w14:paraId="1A5EF619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-- - </w:t>
            </w:r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t>+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++ ?</w:t>
            </w:r>
          </w:p>
        </w:tc>
        <w:tc>
          <w:tcPr>
            <w:tcW w:w="567" w:type="dxa"/>
            <w:vAlign w:val="center"/>
          </w:tcPr>
          <w:p w14:paraId="1A5EF61A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32"/>
                <w:szCs w:val="32"/>
                <w:lang w:eastAsia="nl-NL"/>
              </w:rPr>
              <w:t>□</w:t>
            </w:r>
          </w:p>
        </w:tc>
      </w:tr>
      <w:tr w:rsidR="005D522B" w:rsidRPr="005D522B" w14:paraId="1A5EF620" w14:textId="77777777" w:rsidTr="00AB5476">
        <w:trPr>
          <w:trHeight w:val="465"/>
        </w:trPr>
        <w:tc>
          <w:tcPr>
            <w:tcW w:w="7725" w:type="dxa"/>
            <w:vAlign w:val="center"/>
          </w:tcPr>
          <w:p w14:paraId="1A5EF61C" w14:textId="77777777" w:rsidR="005D522B" w:rsidRPr="005D522B" w:rsidRDefault="005D522B" w:rsidP="005D522B">
            <w:pPr>
              <w:spacing w:after="0" w:line="260" w:lineRule="atLeast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nl-NL"/>
              </w:rPr>
              <w:t>Mijn oordeel over deze standaard</w:t>
            </w:r>
          </w:p>
        </w:tc>
        <w:tc>
          <w:tcPr>
            <w:tcW w:w="1134" w:type="dxa"/>
            <w:vAlign w:val="center"/>
          </w:tcPr>
          <w:p w14:paraId="1A5EF61D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C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D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bookmarkStart w:id="0" w:name="_GoBack"/>
            <w:bookmarkEnd w:id="0"/>
            <w:r w:rsidRPr="00B52A2D">
              <w:rPr>
                <w:rFonts w:ascii="Trebuchet MS" w:eastAsia="Times New Roman" w:hAnsi="Trebuchet MS" w:cs="Times New Roman"/>
                <w:sz w:val="20"/>
                <w:szCs w:val="20"/>
                <w:highlight w:val="yellow"/>
                <w:lang w:eastAsia="nl-NL"/>
              </w:rPr>
              <w:sym w:font="Wingdings" w:char="F08E"/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t xml:space="preserve"> </w:t>
            </w:r>
            <w:r w:rsidRPr="005D522B"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  <w:sym w:font="Wingdings" w:char="F08F"/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5EF61E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  <w:p w14:paraId="1A5EF61F" w14:textId="77777777" w:rsidR="005D522B" w:rsidRPr="005D522B" w:rsidRDefault="005D522B" w:rsidP="005D522B">
            <w:pPr>
              <w:spacing w:after="0" w:line="260" w:lineRule="atLeast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nl-NL"/>
              </w:rPr>
            </w:pPr>
          </w:p>
        </w:tc>
      </w:tr>
    </w:tbl>
    <w:p w14:paraId="1A5EF621" w14:textId="77777777" w:rsidR="00791E18" w:rsidRDefault="00791E18" w:rsidP="005D522B">
      <w:pPr>
        <w:tabs>
          <w:tab w:val="num" w:pos="360"/>
          <w:tab w:val="left" w:pos="737"/>
          <w:tab w:val="left" w:pos="1134"/>
          <w:tab w:val="left" w:pos="1531"/>
          <w:tab w:val="left" w:pos="1928"/>
          <w:tab w:val="left" w:pos="2325"/>
          <w:tab w:val="left" w:pos="2722"/>
          <w:tab w:val="left" w:pos="3119"/>
          <w:tab w:val="left" w:pos="3515"/>
          <w:tab w:val="left" w:pos="3912"/>
        </w:tabs>
        <w:spacing w:after="0" w:line="280" w:lineRule="atLeast"/>
        <w:ind w:left="737"/>
      </w:pPr>
    </w:p>
    <w:sectPr w:rsidR="00791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EF62A" w14:textId="77777777" w:rsidR="00AB5476" w:rsidRDefault="00AB5476" w:rsidP="005D522B">
      <w:pPr>
        <w:spacing w:after="0" w:line="240" w:lineRule="auto"/>
      </w:pPr>
      <w:r>
        <w:separator/>
      </w:r>
    </w:p>
  </w:endnote>
  <w:endnote w:type="continuationSeparator" w:id="0">
    <w:p w14:paraId="1A5EF62B" w14:textId="77777777" w:rsidR="00AB5476" w:rsidRDefault="00AB5476" w:rsidP="005D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TE14851B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EF628" w14:textId="77777777" w:rsidR="00AB5476" w:rsidRDefault="00AB5476" w:rsidP="005D522B">
      <w:pPr>
        <w:spacing w:after="0" w:line="240" w:lineRule="auto"/>
      </w:pPr>
      <w:r>
        <w:separator/>
      </w:r>
    </w:p>
  </w:footnote>
  <w:footnote w:type="continuationSeparator" w:id="0">
    <w:p w14:paraId="1A5EF629" w14:textId="77777777" w:rsidR="00AB5476" w:rsidRDefault="00AB5476" w:rsidP="005D5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4BC7AB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331590"/>
    <w:multiLevelType w:val="multilevel"/>
    <w:tmpl w:val="319A2AAC"/>
    <w:lvl w:ilvl="0">
      <w:start w:val="1"/>
      <w:numFmt w:val="bullet"/>
      <w:pStyle w:val="Bulletingesprongen"/>
      <w:lvlText w:val="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sz w:val="16"/>
      </w:rPr>
    </w:lvl>
    <w:lvl w:ilvl="1">
      <w:start w:val="1"/>
      <w:numFmt w:val="bullet"/>
      <w:lvlText w:val=""/>
      <w:lvlJc w:val="left"/>
      <w:pPr>
        <w:tabs>
          <w:tab w:val="num" w:pos="1531"/>
        </w:tabs>
        <w:ind w:left="1531" w:hanging="397"/>
      </w:pPr>
      <w:rPr>
        <w:rFonts w:ascii="Wingdings" w:hAnsi="Wingdings" w:hint="default"/>
        <w:color w:val="auto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…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737"/>
        </w:tabs>
        <w:ind w:left="-737" w:firstLine="0"/>
      </w:pPr>
      <w:rPr>
        <w:rFonts w:hint="default"/>
      </w:rPr>
    </w:lvl>
  </w:abstractNum>
  <w:abstractNum w:abstractNumId="2" w15:restartNumberingAfterBreak="0">
    <w:nsid w:val="17C630B1"/>
    <w:multiLevelType w:val="singleLevel"/>
    <w:tmpl w:val="8938A5B6"/>
    <w:lvl w:ilvl="0">
      <w:start w:val="1"/>
      <w:numFmt w:val="none"/>
      <w:pStyle w:val="Inspringtekststandaard"/>
      <w:lvlText w:val=""/>
      <w:legacy w:legacy="1" w:legacySpace="0" w:legacyIndent="0"/>
      <w:lvlJc w:val="left"/>
      <w:pPr>
        <w:ind w:left="0" w:firstLine="0"/>
      </w:pPr>
    </w:lvl>
  </w:abstractNum>
  <w:abstractNum w:abstractNumId="3" w15:restartNumberingAfterBreak="0">
    <w:nsid w:val="19212D9F"/>
    <w:multiLevelType w:val="multilevel"/>
    <w:tmpl w:val="D562C0F8"/>
    <w:lvl w:ilvl="0">
      <w:start w:val="1"/>
      <w:numFmt w:val="bullet"/>
      <w:pStyle w:val="Bulletnietingesprongen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737"/>
        </w:tabs>
        <w:ind w:left="737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39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…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4" w15:restartNumberingAfterBreak="0">
    <w:nsid w:val="1A206654"/>
    <w:multiLevelType w:val="hybridMultilevel"/>
    <w:tmpl w:val="97308A7A"/>
    <w:lvl w:ilvl="0" w:tplc="C8D8B9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61D03"/>
    <w:multiLevelType w:val="multilevel"/>
    <w:tmpl w:val="67E2B6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3B17F1C"/>
    <w:multiLevelType w:val="hybridMultilevel"/>
    <w:tmpl w:val="73A28BCE"/>
    <w:lvl w:ilvl="0" w:tplc="CA4EAEE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A0F61"/>
    <w:multiLevelType w:val="multilevel"/>
    <w:tmpl w:val="FD9CED90"/>
    <w:lvl w:ilvl="0">
      <w:start w:val="1"/>
      <w:numFmt w:val="bullet"/>
      <w:lvlText w:val="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…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8" w15:restartNumberingAfterBreak="0">
    <w:nsid w:val="472052F9"/>
    <w:multiLevelType w:val="multilevel"/>
    <w:tmpl w:val="0D7A508C"/>
    <w:lvl w:ilvl="0">
      <w:start w:val="1"/>
      <w:numFmt w:val="decimal"/>
      <w:pStyle w:val="Fuwa-opsomming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2">
      <w:start w:val="1"/>
      <w:numFmt w:val="decimal"/>
      <w:lvlText w:val="%2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2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2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5CED4A2F"/>
    <w:multiLevelType w:val="multilevel"/>
    <w:tmpl w:val="EBFCDB5E"/>
    <w:lvl w:ilvl="0">
      <w:start w:val="1"/>
      <w:numFmt w:val="decimal"/>
      <w:pStyle w:val="Bullet1ingesprongen"/>
      <w:lvlText w:val="%1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2">
      <w:start w:val="1"/>
      <w:numFmt w:val="bullet"/>
      <w:lvlText w:val=""/>
      <w:lvlJc w:val="left"/>
      <w:pPr>
        <w:tabs>
          <w:tab w:val="num" w:pos="1928"/>
        </w:tabs>
        <w:ind w:left="1928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325"/>
        </w:tabs>
        <w:ind w:left="2325" w:hanging="397"/>
      </w:pPr>
      <w:rPr>
        <w:rFonts w:ascii="Symbol" w:hAnsi="Symbol" w:hint="default"/>
      </w:rPr>
    </w:lvl>
    <w:lvl w:ilvl="4">
      <w:start w:val="1"/>
      <w:numFmt w:val="decimal"/>
      <w:lvlText w:val="%4.%5"/>
      <w:lvlJc w:val="left"/>
      <w:pPr>
        <w:tabs>
          <w:tab w:val="num" w:pos="-754"/>
        </w:tabs>
        <w:ind w:left="-1474" w:firstLine="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-1474"/>
        </w:tabs>
        <w:ind w:left="-1474" w:firstLine="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-1474"/>
        </w:tabs>
        <w:ind w:left="-1474" w:firstLine="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-1474"/>
        </w:tabs>
        <w:ind w:left="-1474" w:firstLine="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-1474"/>
        </w:tabs>
        <w:ind w:left="-1474" w:firstLine="0"/>
      </w:pPr>
      <w:rPr>
        <w:rFonts w:hint="default"/>
      </w:rPr>
    </w:lvl>
  </w:abstractNum>
  <w:abstractNum w:abstractNumId="10" w15:restartNumberingAfterBreak="0">
    <w:nsid w:val="62714CCE"/>
    <w:multiLevelType w:val="multilevel"/>
    <w:tmpl w:val="A5789BA4"/>
    <w:lvl w:ilvl="0">
      <w:start w:val="1"/>
      <w:numFmt w:val="lowerLetter"/>
      <w:pStyle w:val="Bulletanietingesprongen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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…"/>
      <w:lvlJc w:val="left"/>
      <w:pPr>
        <w:tabs>
          <w:tab w:val="num" w:pos="1985"/>
        </w:tabs>
        <w:ind w:left="1985" w:hanging="397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11" w15:restartNumberingAfterBreak="0">
    <w:nsid w:val="64A26693"/>
    <w:multiLevelType w:val="multilevel"/>
    <w:tmpl w:val="4FB66624"/>
    <w:lvl w:ilvl="0">
      <w:start w:val="1"/>
      <w:numFmt w:val="none"/>
      <w:pStyle w:val="Kop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Kop3"/>
      <w:lvlText w:val="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Kop4"/>
      <w:lvlText w:val="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Kop5"/>
      <w:lvlText w:val="%2.%3.%4.%5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73861CEE"/>
    <w:multiLevelType w:val="hybridMultilevel"/>
    <w:tmpl w:val="E54ADA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45899"/>
    <w:multiLevelType w:val="multilevel"/>
    <w:tmpl w:val="6B729108"/>
    <w:lvl w:ilvl="0">
      <w:start w:val="1"/>
      <w:numFmt w:val="none"/>
      <w:suff w:val="nothing"/>
      <w:lvlText w:val="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pmaakprofiel1"/>
      <w:lvlText w:val="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737"/>
        </w:tabs>
        <w:ind w:left="737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12"/>
  </w:num>
  <w:num w:numId="11">
    <w:abstractNumId w:val="5"/>
  </w:num>
  <w:num w:numId="12">
    <w:abstractNumId w:val="4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2B"/>
    <w:rsid w:val="0011402B"/>
    <w:rsid w:val="003709E5"/>
    <w:rsid w:val="004B2E99"/>
    <w:rsid w:val="005D522B"/>
    <w:rsid w:val="00791E18"/>
    <w:rsid w:val="00AB5476"/>
    <w:rsid w:val="00B52A2D"/>
    <w:rsid w:val="00D85752"/>
    <w:rsid w:val="00F16B50"/>
    <w:rsid w:val="00F2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F45A"/>
  <w15:docId w15:val="{FCCADB9F-17EA-41D4-A762-FD464DAE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aliases w:val="Outline1"/>
    <w:basedOn w:val="Standaard"/>
    <w:next w:val="Standaard"/>
    <w:link w:val="Kop1Char"/>
    <w:qFormat/>
    <w:rsid w:val="005D522B"/>
    <w:pPr>
      <w:keepNext/>
      <w:numPr>
        <w:numId w:val="9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nl-NL"/>
    </w:rPr>
  </w:style>
  <w:style w:type="paragraph" w:styleId="Kop2">
    <w:name w:val="heading 2"/>
    <w:aliases w:val="Outline2"/>
    <w:basedOn w:val="Standaard"/>
    <w:next w:val="Standaard"/>
    <w:link w:val="Kop2Char"/>
    <w:qFormat/>
    <w:rsid w:val="005D522B"/>
    <w:pPr>
      <w:keepNext/>
      <w:numPr>
        <w:ilvl w:val="1"/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9CCFF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sz w:val="24"/>
      <w:szCs w:val="24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D522B"/>
    <w:pPr>
      <w:keepNext/>
      <w:numPr>
        <w:ilvl w:val="2"/>
        <w:numId w:val="9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5D522B"/>
    <w:pPr>
      <w:keepNext/>
      <w:numPr>
        <w:ilvl w:val="3"/>
        <w:numId w:val="9"/>
      </w:numPr>
      <w:spacing w:after="0" w:line="280" w:lineRule="atLeas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5D522B"/>
    <w:pPr>
      <w:numPr>
        <w:ilvl w:val="4"/>
        <w:numId w:val="9"/>
      </w:numPr>
      <w:spacing w:after="0" w:line="280" w:lineRule="atLeast"/>
      <w:outlineLvl w:val="4"/>
    </w:pPr>
    <w:rPr>
      <w:rFonts w:ascii="Times New Roman" w:eastAsia="Times New Roman" w:hAnsi="Times New Roman" w:cs="Times New Roman"/>
      <w:b/>
      <w:sz w:val="24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5D522B"/>
    <w:pPr>
      <w:numPr>
        <w:ilvl w:val="5"/>
        <w:numId w:val="9"/>
      </w:numPr>
      <w:spacing w:before="240" w:after="60" w:line="280" w:lineRule="atLeast"/>
      <w:outlineLvl w:val="5"/>
    </w:pPr>
    <w:rPr>
      <w:rFonts w:ascii="Times New Roman" w:eastAsia="Times New Roman" w:hAnsi="Times New Roman" w:cs="Times New Roman"/>
      <w:i/>
      <w:iCs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5D522B"/>
    <w:pPr>
      <w:numPr>
        <w:ilvl w:val="6"/>
        <w:numId w:val="9"/>
      </w:numPr>
      <w:spacing w:before="240" w:after="60" w:line="280" w:lineRule="atLeast"/>
      <w:outlineLvl w:val="6"/>
    </w:pPr>
    <w:rPr>
      <w:rFonts w:ascii="Arial" w:eastAsia="Times New Roman" w:hAnsi="Arial" w:cs="Arial"/>
      <w:sz w:val="20"/>
      <w:szCs w:val="20"/>
      <w:lang w:eastAsia="nl-NL"/>
    </w:rPr>
  </w:style>
  <w:style w:type="paragraph" w:styleId="Kop8">
    <w:name w:val="heading 8"/>
    <w:basedOn w:val="Standaard"/>
    <w:next w:val="Standaard"/>
    <w:link w:val="Kop8Char"/>
    <w:qFormat/>
    <w:rsid w:val="005D522B"/>
    <w:pPr>
      <w:numPr>
        <w:ilvl w:val="7"/>
        <w:numId w:val="9"/>
      </w:numPr>
      <w:spacing w:before="240" w:after="60" w:line="280" w:lineRule="atLeast"/>
      <w:outlineLvl w:val="7"/>
    </w:pPr>
    <w:rPr>
      <w:rFonts w:ascii="Arial" w:eastAsia="Times New Roman" w:hAnsi="Arial" w:cs="Arial"/>
      <w:i/>
      <w:iCs/>
      <w:sz w:val="20"/>
      <w:szCs w:val="20"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5D522B"/>
    <w:pPr>
      <w:spacing w:after="0" w:line="280" w:lineRule="atLeast"/>
      <w:ind w:left="737"/>
      <w:outlineLvl w:val="8"/>
    </w:pPr>
    <w:rPr>
      <w:rFonts w:ascii="Times New Roman" w:eastAsia="Times New Roman" w:hAnsi="Times New Roman" w:cs="Arial"/>
      <w:bCs/>
      <w:i/>
      <w:iCs/>
      <w:sz w:val="24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Outline1 Char"/>
    <w:basedOn w:val="Standaardalinea-lettertype"/>
    <w:link w:val="Kop1"/>
    <w:rsid w:val="005D522B"/>
    <w:rPr>
      <w:rFonts w:ascii="Times New Roman" w:eastAsia="Times New Roman" w:hAnsi="Times New Roman" w:cs="Times New Roman"/>
      <w:b/>
      <w:bCs/>
      <w:sz w:val="24"/>
      <w:szCs w:val="24"/>
      <w:u w:val="single"/>
      <w:lang w:eastAsia="nl-NL"/>
    </w:rPr>
  </w:style>
  <w:style w:type="character" w:customStyle="1" w:styleId="Kop2Char">
    <w:name w:val="Kop 2 Char"/>
    <w:aliases w:val="Outline2 Char"/>
    <w:basedOn w:val="Standaardalinea-lettertype"/>
    <w:link w:val="Kop2"/>
    <w:rsid w:val="005D522B"/>
    <w:rPr>
      <w:rFonts w:ascii="Times New Roman" w:eastAsia="Times New Roman" w:hAnsi="Times New Roman" w:cs="Times New Roman"/>
      <w:b/>
      <w:bCs/>
      <w:caps/>
      <w:sz w:val="24"/>
      <w:szCs w:val="24"/>
      <w:shd w:val="clear" w:color="auto" w:fill="99CCFF"/>
      <w:lang w:eastAsia="nl-NL"/>
    </w:rPr>
  </w:style>
  <w:style w:type="character" w:customStyle="1" w:styleId="Kop3Char">
    <w:name w:val="Kop 3 Char"/>
    <w:basedOn w:val="Standaardalinea-lettertype"/>
    <w:link w:val="Kop3"/>
    <w:rsid w:val="005D522B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rsid w:val="005D522B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rsid w:val="005D522B"/>
    <w:rPr>
      <w:rFonts w:ascii="Times New Roman" w:eastAsia="Times New Roman" w:hAnsi="Times New Roman" w:cs="Times New Roman"/>
      <w:b/>
      <w:sz w:val="24"/>
      <w:lang w:eastAsia="nl-NL"/>
    </w:rPr>
  </w:style>
  <w:style w:type="character" w:customStyle="1" w:styleId="Kop6Char">
    <w:name w:val="Kop 6 Char"/>
    <w:basedOn w:val="Standaardalinea-lettertype"/>
    <w:link w:val="Kop6"/>
    <w:rsid w:val="005D522B"/>
    <w:rPr>
      <w:rFonts w:ascii="Times New Roman" w:eastAsia="Times New Roman" w:hAnsi="Times New Roman" w:cs="Times New Roman"/>
      <w:i/>
      <w:iCs/>
      <w:lang w:eastAsia="nl-NL"/>
    </w:rPr>
  </w:style>
  <w:style w:type="character" w:customStyle="1" w:styleId="Kop7Char">
    <w:name w:val="Kop 7 Char"/>
    <w:basedOn w:val="Standaardalinea-lettertype"/>
    <w:link w:val="Kop7"/>
    <w:rsid w:val="005D522B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rsid w:val="005D522B"/>
    <w:rPr>
      <w:rFonts w:ascii="Arial" w:eastAsia="Times New Roman" w:hAnsi="Arial" w:cs="Arial"/>
      <w:i/>
      <w:iCs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5D522B"/>
    <w:rPr>
      <w:rFonts w:ascii="Times New Roman" w:eastAsia="Times New Roman" w:hAnsi="Times New Roman" w:cs="Arial"/>
      <w:bCs/>
      <w:i/>
      <w:iCs/>
      <w:sz w:val="24"/>
      <w:szCs w:val="18"/>
      <w:lang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5D522B"/>
  </w:style>
  <w:style w:type="paragraph" w:styleId="Voettekst">
    <w:name w:val="footer"/>
    <w:basedOn w:val="Standaard"/>
    <w:link w:val="VoettekstChar"/>
    <w:uiPriority w:val="99"/>
    <w:rsid w:val="005D522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5D522B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Paginanummer">
    <w:name w:val="page number"/>
    <w:basedOn w:val="Standaardalinea-lettertype"/>
    <w:semiHidden/>
    <w:rsid w:val="005D522B"/>
  </w:style>
  <w:style w:type="paragraph" w:styleId="Voetnoottekst">
    <w:name w:val="footnote text"/>
    <w:basedOn w:val="Standaard"/>
    <w:link w:val="VoetnoottekstChar"/>
    <w:semiHidden/>
    <w:rsid w:val="005D522B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5D522B"/>
    <w:rPr>
      <w:rFonts w:ascii="Times New Roman" w:eastAsia="Times New Roman" w:hAnsi="Times New Roman" w:cs="Times New Roman"/>
      <w:sz w:val="16"/>
      <w:szCs w:val="20"/>
      <w:lang w:eastAsia="nl-NL"/>
    </w:rPr>
  </w:style>
  <w:style w:type="character" w:styleId="Voetnootmarkering">
    <w:name w:val="footnote reference"/>
    <w:basedOn w:val="Standaardalinea-lettertype"/>
    <w:semiHidden/>
    <w:rsid w:val="005D522B"/>
    <w:rPr>
      <w:vertAlign w:val="superscript"/>
    </w:rPr>
  </w:style>
  <w:style w:type="paragraph" w:styleId="Koptekst">
    <w:name w:val="header"/>
    <w:basedOn w:val="Standaard"/>
    <w:link w:val="KoptekstChar"/>
    <w:rsid w:val="005D522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tekstChar">
    <w:name w:val="Koptekst Char"/>
    <w:basedOn w:val="Standaardalinea-lettertype"/>
    <w:link w:val="Koptekst"/>
    <w:rsid w:val="005D522B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Plattetekstinspringen">
    <w:name w:val="Body Text Indent"/>
    <w:basedOn w:val="Standaard"/>
    <w:link w:val="PlattetekstinspringenChar"/>
    <w:semiHidden/>
    <w:rsid w:val="005D522B"/>
    <w:pPr>
      <w:tabs>
        <w:tab w:val="left" w:pos="-1440"/>
        <w:tab w:val="left" w:pos="-720"/>
        <w:tab w:val="left" w:pos="0"/>
        <w:tab w:val="left" w:pos="453"/>
        <w:tab w:val="left" w:pos="680"/>
        <w:tab w:val="left" w:pos="1360"/>
        <w:tab w:val="left" w:pos="1684"/>
        <w:tab w:val="left" w:pos="2405"/>
        <w:tab w:val="left" w:pos="3126"/>
        <w:tab w:val="left" w:pos="3847"/>
        <w:tab w:val="left" w:pos="4568"/>
        <w:tab w:val="left" w:pos="5289"/>
        <w:tab w:val="left" w:pos="6010"/>
        <w:tab w:val="left" w:pos="6731"/>
      </w:tabs>
      <w:spacing w:after="0" w:line="240" w:lineRule="auto"/>
      <w:ind w:left="400"/>
    </w:pPr>
    <w:rPr>
      <w:rFonts w:ascii="Univers" w:eastAsia="Times New Roman" w:hAnsi="Univers" w:cs="Times New Roman"/>
      <w:noProof/>
      <w:sz w:val="20"/>
      <w:szCs w:val="19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5D522B"/>
    <w:rPr>
      <w:rFonts w:ascii="Univers" w:eastAsia="Times New Roman" w:hAnsi="Univers" w:cs="Times New Roman"/>
      <w:noProof/>
      <w:sz w:val="20"/>
      <w:szCs w:val="19"/>
    </w:rPr>
  </w:style>
  <w:style w:type="paragraph" w:styleId="Plattetekstinspringen2">
    <w:name w:val="Body Text Indent 2"/>
    <w:basedOn w:val="Standaard"/>
    <w:link w:val="Plattetekstinspringen2Char"/>
    <w:semiHidden/>
    <w:rsid w:val="005D522B"/>
    <w:pPr>
      <w:spacing w:after="0" w:line="280" w:lineRule="atLeast"/>
      <w:ind w:left="670" w:hanging="330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5D522B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1"/>
    <w:semiHidden/>
    <w:rsid w:val="005D522B"/>
    <w:pPr>
      <w:spacing w:after="0" w:line="240" w:lineRule="auto"/>
    </w:pPr>
    <w:rPr>
      <w:rFonts w:ascii="Univers" w:eastAsia="Times New Roman" w:hAnsi="Univers" w:cs="Times New Roman"/>
      <w:szCs w:val="20"/>
      <w:lang w:eastAsia="nl-NL"/>
    </w:rPr>
  </w:style>
  <w:style w:type="character" w:customStyle="1" w:styleId="PlattetekstChar">
    <w:name w:val="Platte tekst Char"/>
    <w:basedOn w:val="Standaardalinea-lettertype"/>
    <w:rsid w:val="005D522B"/>
  </w:style>
  <w:style w:type="character" w:customStyle="1" w:styleId="PlattetekstChar1">
    <w:name w:val="Platte tekst Char1"/>
    <w:basedOn w:val="Standaardalinea-lettertype"/>
    <w:link w:val="Plattetekst"/>
    <w:semiHidden/>
    <w:rsid w:val="005D522B"/>
    <w:rPr>
      <w:rFonts w:ascii="Univers" w:eastAsia="Times New Roman" w:hAnsi="Univers" w:cs="Times New Roman"/>
      <w:szCs w:val="20"/>
      <w:lang w:eastAsia="nl-NL"/>
    </w:rPr>
  </w:style>
  <w:style w:type="paragraph" w:styleId="Plattetekst2">
    <w:name w:val="Body Text 2"/>
    <w:basedOn w:val="Standaard"/>
    <w:link w:val="Plattetekst2Char"/>
    <w:semiHidden/>
    <w:rsid w:val="005D522B"/>
    <w:pPr>
      <w:spacing w:after="0" w:line="240" w:lineRule="auto"/>
    </w:pPr>
    <w:rPr>
      <w:rFonts w:ascii="Univers" w:eastAsia="Times New Roman" w:hAnsi="Univers" w:cs="Times New Roman"/>
      <w:i/>
      <w:iCs/>
      <w:noProof/>
      <w:sz w:val="20"/>
      <w:szCs w:val="20"/>
    </w:rPr>
  </w:style>
  <w:style w:type="character" w:customStyle="1" w:styleId="Plattetekst2Char">
    <w:name w:val="Platte tekst 2 Char"/>
    <w:basedOn w:val="Standaardalinea-lettertype"/>
    <w:link w:val="Plattetekst2"/>
    <w:semiHidden/>
    <w:rsid w:val="005D522B"/>
    <w:rPr>
      <w:rFonts w:ascii="Univers" w:eastAsia="Times New Roman" w:hAnsi="Univers" w:cs="Times New Roman"/>
      <w:i/>
      <w:iCs/>
      <w:noProof/>
      <w:sz w:val="20"/>
      <w:szCs w:val="20"/>
    </w:rPr>
  </w:style>
  <w:style w:type="paragraph" w:styleId="Plattetekst3">
    <w:name w:val="Body Text 3"/>
    <w:basedOn w:val="Standaard"/>
    <w:link w:val="Plattetekst3Char"/>
    <w:semiHidden/>
    <w:rsid w:val="005D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7"/>
      <w:lang w:eastAsia="nl-NL"/>
    </w:rPr>
  </w:style>
  <w:style w:type="character" w:customStyle="1" w:styleId="Plattetekst3Char">
    <w:name w:val="Platte tekst 3 Char"/>
    <w:basedOn w:val="Standaardalinea-lettertype"/>
    <w:link w:val="Plattetekst3"/>
    <w:semiHidden/>
    <w:rsid w:val="005D522B"/>
    <w:rPr>
      <w:rFonts w:ascii="Times New Roman" w:eastAsia="Times New Roman" w:hAnsi="Times New Roman" w:cs="Times New Roman"/>
      <w:sz w:val="18"/>
      <w:szCs w:val="17"/>
      <w:lang w:eastAsia="nl-NL"/>
    </w:rPr>
  </w:style>
  <w:style w:type="paragraph" w:customStyle="1" w:styleId="Inspringtekststandaard">
    <w:name w:val="Inspringtekst standaard"/>
    <w:basedOn w:val="Standaard"/>
    <w:rsid w:val="005D522B"/>
    <w:pPr>
      <w:numPr>
        <w:numId w:val="6"/>
      </w:numPr>
      <w:tabs>
        <w:tab w:val="num" w:pos="360"/>
        <w:tab w:val="left" w:pos="737"/>
        <w:tab w:val="left" w:pos="1134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  <w:ind w:left="737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ulletingesprongen">
    <w:name w:val="Bullet * ingesprongen"/>
    <w:basedOn w:val="Standaard"/>
    <w:rsid w:val="005D522B"/>
    <w:pPr>
      <w:numPr>
        <w:numId w:val="1"/>
      </w:numPr>
      <w:tabs>
        <w:tab w:val="left" w:pos="737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Plattetekstinspringen3">
    <w:name w:val="Body Text Indent 3"/>
    <w:basedOn w:val="Standaard"/>
    <w:link w:val="Plattetekstinspringen3Char"/>
    <w:semiHidden/>
    <w:rsid w:val="005D522B"/>
    <w:pPr>
      <w:autoSpaceDE w:val="0"/>
      <w:autoSpaceDN w:val="0"/>
      <w:adjustRightInd w:val="0"/>
      <w:spacing w:after="0" w:line="240" w:lineRule="auto"/>
      <w:ind w:left="705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5D522B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adrukvet">
    <w:name w:val="Nadruk (vet)"/>
    <w:rsid w:val="005D522B"/>
    <w:rPr>
      <w:b/>
      <w:bCs/>
    </w:rPr>
  </w:style>
  <w:style w:type="paragraph" w:customStyle="1" w:styleId="Onderdeelvaneenlijstdiepte0">
    <w:name w:val="Onderdeel van een lijst (diepte 0)"/>
    <w:rsid w:val="005D522B"/>
    <w:pPr>
      <w:widowControl w:val="0"/>
      <w:autoSpaceDE w:val="0"/>
      <w:autoSpaceDN w:val="0"/>
      <w:adjustRightInd w:val="0"/>
      <w:spacing w:after="0" w:line="240" w:lineRule="auto"/>
      <w:ind w:left="640" w:hanging="320"/>
    </w:pPr>
    <w:rPr>
      <w:rFonts w:ascii="Arial" w:eastAsia="Times New Roman" w:hAnsi="Arial" w:cs="Arial"/>
      <w:sz w:val="20"/>
      <w:szCs w:val="20"/>
      <w:lang w:eastAsia="nl-NL"/>
    </w:rPr>
  </w:style>
  <w:style w:type="character" w:customStyle="1" w:styleId="Tabspecial">
    <w:name w:val="Tab (special)"/>
    <w:rsid w:val="005D522B"/>
  </w:style>
  <w:style w:type="paragraph" w:customStyle="1" w:styleId="Lidmetruimtena">
    <w:name w:val="Lid (met ruimte na)"/>
    <w:rsid w:val="005D522B"/>
    <w:pPr>
      <w:widowControl w:val="0"/>
      <w:autoSpaceDE w:val="0"/>
      <w:autoSpaceDN w:val="0"/>
      <w:adjustRightInd w:val="0"/>
      <w:spacing w:after="240" w:line="240" w:lineRule="auto"/>
      <w:ind w:left="320" w:hanging="320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Kopartikel">
    <w:name w:val="Kop (artikel)"/>
    <w:rsid w:val="005D522B"/>
    <w:pPr>
      <w:widowControl w:val="0"/>
      <w:autoSpaceDE w:val="0"/>
      <w:autoSpaceDN w:val="0"/>
      <w:adjustRightInd w:val="0"/>
      <w:spacing w:after="240" w:line="240" w:lineRule="auto"/>
    </w:pPr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semiHidden/>
    <w:rsid w:val="005D522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semiHidden/>
    <w:rsid w:val="005D522B"/>
    <w:rPr>
      <w:rFonts w:ascii="Tahoma" w:eastAsia="Times New Roman" w:hAnsi="Tahoma" w:cs="Times New Roman"/>
      <w:sz w:val="16"/>
      <w:szCs w:val="16"/>
      <w:lang w:eastAsia="nl-NL"/>
    </w:rPr>
  </w:style>
  <w:style w:type="paragraph" w:styleId="Titel">
    <w:name w:val="Title"/>
    <w:basedOn w:val="Standaard"/>
    <w:link w:val="TitelChar"/>
    <w:qFormat/>
    <w:rsid w:val="005D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rsid w:val="005D522B"/>
    <w:rPr>
      <w:rFonts w:ascii="Times New Roman" w:eastAsia="Times New Roman" w:hAnsi="Times New Roman" w:cs="Times New Roman"/>
      <w:b/>
      <w:sz w:val="40"/>
      <w:szCs w:val="24"/>
      <w:lang w:eastAsia="nl-NL"/>
    </w:rPr>
  </w:style>
  <w:style w:type="paragraph" w:customStyle="1" w:styleId="1Bullet1nietingesprongen">
    <w:name w:val="1 Bullet 1 niet ingesprongen"/>
    <w:basedOn w:val="Standaard"/>
    <w:rsid w:val="005D522B"/>
    <w:pPr>
      <w:tabs>
        <w:tab w:val="left" w:pos="794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ulletnietingesprongen">
    <w:name w:val="Bullet * niet ingesprongen"/>
    <w:basedOn w:val="Standaard"/>
    <w:rsid w:val="005D522B"/>
    <w:pPr>
      <w:numPr>
        <w:numId w:val="2"/>
      </w:numPr>
      <w:tabs>
        <w:tab w:val="left" w:pos="737"/>
        <w:tab w:val="left" w:pos="1134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semiHidden/>
    <w:rsid w:val="005D522B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5D522B"/>
    <w:rPr>
      <w:color w:val="800080"/>
      <w:u w:val="single"/>
    </w:rPr>
  </w:style>
  <w:style w:type="paragraph" w:customStyle="1" w:styleId="Default">
    <w:name w:val="Default"/>
    <w:rsid w:val="005D522B"/>
    <w:pPr>
      <w:spacing w:after="0" w:line="240" w:lineRule="auto"/>
    </w:pPr>
    <w:rPr>
      <w:rFonts w:ascii="Arial MT" w:eastAsia="Times New Roman" w:hAnsi="Arial MT" w:cs="Times New Roman"/>
      <w:snapToGrid w:val="0"/>
      <w:color w:val="000000"/>
      <w:sz w:val="24"/>
      <w:szCs w:val="20"/>
      <w:lang w:eastAsia="nl-NL"/>
    </w:rPr>
  </w:style>
  <w:style w:type="paragraph" w:customStyle="1" w:styleId="Pa7">
    <w:name w:val="Pa7"/>
    <w:basedOn w:val="Default"/>
    <w:next w:val="Default"/>
    <w:rsid w:val="005D522B"/>
    <w:pPr>
      <w:spacing w:line="200" w:lineRule="atLeast"/>
    </w:pPr>
    <w:rPr>
      <w:rFonts w:ascii="Arial" w:hAnsi="Arial"/>
      <w:color w:val="auto"/>
    </w:rPr>
  </w:style>
  <w:style w:type="paragraph" w:customStyle="1" w:styleId="Bulletanietingesprongen">
    <w:name w:val="Bullet a niet ingesprongen"/>
    <w:basedOn w:val="Bulletnietingesprongen"/>
    <w:rsid w:val="005D522B"/>
    <w:pPr>
      <w:numPr>
        <w:numId w:val="4"/>
      </w:numPr>
      <w:tabs>
        <w:tab w:val="clear" w:pos="397"/>
        <w:tab w:val="num" w:pos="360"/>
      </w:tabs>
      <w:ind w:left="0" w:firstLine="0"/>
    </w:pPr>
  </w:style>
  <w:style w:type="paragraph" w:customStyle="1" w:styleId="Bullet1ingesprongen">
    <w:name w:val="Bullet 1 ingesprongen"/>
    <w:basedOn w:val="Standaard"/>
    <w:rsid w:val="005D522B"/>
    <w:pPr>
      <w:numPr>
        <w:numId w:val="3"/>
      </w:numPr>
      <w:tabs>
        <w:tab w:val="left" w:pos="737"/>
        <w:tab w:val="left" w:pos="1531"/>
        <w:tab w:val="left" w:pos="1928"/>
        <w:tab w:val="left" w:pos="2325"/>
        <w:tab w:val="left" w:pos="2722"/>
        <w:tab w:val="left" w:pos="3119"/>
        <w:tab w:val="left" w:pos="3515"/>
        <w:tab w:val="left" w:pos="3912"/>
      </w:tabs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customStyle="1" w:styleId="Fuwa-opsomming">
    <w:name w:val="Fuwa-opsomming"/>
    <w:autoRedefine/>
    <w:rsid w:val="005D522B"/>
    <w:pPr>
      <w:numPr>
        <w:numId w:val="5"/>
      </w:numPr>
      <w:tabs>
        <w:tab w:val="clear" w:pos="425"/>
        <w:tab w:val="num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4"/>
      <w:lang w:eastAsia="nl-NL"/>
    </w:rPr>
  </w:style>
  <w:style w:type="paragraph" w:styleId="HTML-voorafopgemaakt">
    <w:name w:val="HTML Preformatted"/>
    <w:aliases w:val=" vooraf opgemaakt"/>
    <w:basedOn w:val="Standaard"/>
    <w:link w:val="HTML-voorafopgemaaktChar"/>
    <w:semiHidden/>
    <w:rsid w:val="005D522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aliases w:val=" vooraf opgemaakt Char"/>
    <w:basedOn w:val="Standaardalinea-lettertype"/>
    <w:link w:val="HTML-voorafopgemaakt"/>
    <w:semiHidden/>
    <w:rsid w:val="005D522B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Index1">
    <w:name w:val="index 1"/>
    <w:basedOn w:val="Standaard"/>
    <w:next w:val="Standaard"/>
    <w:autoRedefine/>
    <w:semiHidden/>
    <w:rsid w:val="005D522B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hopg1">
    <w:name w:val="toc 1"/>
    <w:basedOn w:val="Standaard"/>
    <w:next w:val="Standaard"/>
    <w:autoRedefine/>
    <w:semiHidden/>
    <w:rsid w:val="005D5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hopg2">
    <w:name w:val="toc 2"/>
    <w:basedOn w:val="Standaard"/>
    <w:next w:val="Standaard"/>
    <w:autoRedefine/>
    <w:semiHidden/>
    <w:rsid w:val="005D522B"/>
    <w:pPr>
      <w:tabs>
        <w:tab w:val="left" w:pos="737"/>
        <w:tab w:val="right" w:leader="dot" w:pos="9072"/>
      </w:tabs>
      <w:spacing w:before="240" w:after="0" w:line="240" w:lineRule="auto"/>
    </w:pPr>
    <w:rPr>
      <w:rFonts w:ascii="Times New Roman" w:eastAsia="Times New Roman" w:hAnsi="Times New Roman" w:cs="Times New Roman"/>
      <w:b/>
      <w:caps/>
      <w:sz w:val="24"/>
      <w:szCs w:val="24"/>
      <w:lang w:eastAsia="nl-NL"/>
    </w:rPr>
  </w:style>
  <w:style w:type="paragraph" w:styleId="Inhopg3">
    <w:name w:val="toc 3"/>
    <w:basedOn w:val="Standaard"/>
    <w:next w:val="Standaard"/>
    <w:autoRedefine/>
    <w:semiHidden/>
    <w:rsid w:val="005D522B"/>
    <w:pPr>
      <w:tabs>
        <w:tab w:val="left" w:pos="737"/>
        <w:tab w:val="right" w:leader="do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opsomteken">
    <w:name w:val="List Bullet"/>
    <w:basedOn w:val="Standaard"/>
    <w:autoRedefine/>
    <w:semiHidden/>
    <w:rsid w:val="005D522B"/>
    <w:pPr>
      <w:numPr>
        <w:numId w:val="7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qFormat/>
    <w:rsid w:val="005D522B"/>
    <w:rPr>
      <w:i/>
      <w:iCs/>
    </w:rPr>
  </w:style>
  <w:style w:type="paragraph" w:styleId="Tekstopmerking">
    <w:name w:val="annotation text"/>
    <w:basedOn w:val="Standaard"/>
    <w:link w:val="TekstopmerkingChar"/>
    <w:semiHidden/>
    <w:rsid w:val="005D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5D522B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5D52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D522B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customStyle="1" w:styleId="Opmaakprofiel1">
    <w:name w:val="Opmaakprofiel1"/>
    <w:basedOn w:val="Kop2"/>
    <w:rsid w:val="005D522B"/>
    <w:pPr>
      <w:numPr>
        <w:numId w:val="8"/>
      </w:numPr>
      <w:tabs>
        <w:tab w:val="clear" w:pos="397"/>
        <w:tab w:val="num" w:pos="360"/>
      </w:tabs>
      <w:ind w:left="0" w:firstLine="0"/>
    </w:pPr>
  </w:style>
  <w:style w:type="paragraph" w:customStyle="1" w:styleId="Standaardvoortabel">
    <w:name w:val="Standaard voor tabel"/>
    <w:basedOn w:val="Standaard"/>
    <w:rsid w:val="005D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semiHidden/>
    <w:rsid w:val="005D522B"/>
    <w:rPr>
      <w:sz w:val="16"/>
      <w:szCs w:val="16"/>
    </w:rPr>
  </w:style>
  <w:style w:type="paragraph" w:styleId="Bijschrift">
    <w:name w:val="caption"/>
    <w:basedOn w:val="Standaard"/>
    <w:next w:val="Standaard"/>
    <w:qFormat/>
    <w:rsid w:val="005D522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customStyle="1" w:styleId="OpmaakprofielBijschriftCentreren">
    <w:name w:val="Opmaakprofiel Bijschrift + Centreren"/>
    <w:basedOn w:val="Bijschrift"/>
    <w:rsid w:val="005D522B"/>
  </w:style>
  <w:style w:type="table" w:styleId="Tabelraster">
    <w:name w:val="Table Grid"/>
    <w:basedOn w:val="Standaardtabel"/>
    <w:uiPriority w:val="59"/>
    <w:rsid w:val="005D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rsid w:val="005D522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link w:val="GeenafstandChar"/>
    <w:uiPriority w:val="1"/>
    <w:qFormat/>
    <w:rsid w:val="005D522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D522B"/>
    <w:rPr>
      <w:rFonts w:ascii="Calibri" w:eastAsia="Times New Roman" w:hAnsi="Calibri" w:cs="Times New Roman"/>
    </w:rPr>
  </w:style>
  <w:style w:type="table" w:styleId="Gemiddeldelijst2-accent4">
    <w:name w:val="Medium List 2 Accent 4"/>
    <w:basedOn w:val="Standaardtabel"/>
    <w:uiPriority w:val="66"/>
    <w:rsid w:val="005D522B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chtearcering-accent4">
    <w:name w:val="Light Shading Accent 4"/>
    <w:basedOn w:val="Standaardtabel"/>
    <w:uiPriority w:val="60"/>
    <w:rsid w:val="005D522B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chtraster-accent5">
    <w:name w:val="Light Grid Accent 5"/>
    <w:basedOn w:val="Standaardtabel"/>
    <w:uiPriority w:val="62"/>
    <w:rsid w:val="005D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rkdocumenten" ma:contentTypeID="0x010100ADC4DAF7443F4DCDAFA1F46EF1ECAA7000B9D218C78916584FBA6798546D02490D" ma:contentTypeVersion="0" ma:contentTypeDescription="Document dat bij een bepaalde studieroute hoort" ma:contentTypeScope="" ma:versionID="79c19c0740cb7b39f6cd16f3cfc50074">
  <xsd:schema xmlns:xsd="http://www.w3.org/2001/XMLSchema" xmlns:xs="http://www.w3.org/2001/XMLSchema" xmlns:p="http://schemas.microsoft.com/office/2006/metadata/properties" xmlns:ns2="8EE6BB52-845B-4789-9101-BCCF074A6C09" targetNamespace="http://schemas.microsoft.com/office/2006/metadata/properties" ma:root="true" ma:fieldsID="47ad9f2bc5ac0189695d221c1a585734" ns2:_="">
    <xsd:import namespace="8EE6BB52-845B-4789-9101-BCCF074A6C09"/>
    <xsd:element name="properties">
      <xsd:complexType>
        <xsd:sequence>
          <xsd:element name="documentManagement">
            <xsd:complexType>
              <xsd:all>
                <xsd:element ref="ns2:C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6BB52-845B-4789-9101-BCCF074A6C09" elementFormDefault="qualified">
    <xsd:import namespace="http://schemas.microsoft.com/office/2006/documentManagement/types"/>
    <xsd:import namespace="http://schemas.microsoft.com/office/infopath/2007/PartnerControls"/>
    <xsd:element name="Categorie" ma:index="8" nillable="true" ma:displayName="Categorie" ma:format="RadioButtons" ma:internalName="Categorie">
      <xsd:simpleType>
        <xsd:restriction base="dms:Choice">
          <xsd:enumeration value="Artikelen"/>
          <xsd:enumeration value="Presentaties"/>
          <xsd:enumeration value="Werkmaterialen"/>
          <xsd:enumeration value="Over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 xmlns="8EE6BB52-845B-4789-9101-BCCF074A6C09">Werkmaterialen</Categorie>
  </documentManagement>
</p:properties>
</file>

<file path=customXml/itemProps1.xml><?xml version="1.0" encoding="utf-8"?>
<ds:datastoreItem xmlns:ds="http://schemas.openxmlformats.org/officeDocument/2006/customXml" ds:itemID="{BA5BD095-B0D2-4D3D-8FF1-727003135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20A76-683A-4C3D-8C54-7A02FA1CC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6BB52-845B-4789-9101-BCCF074A6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F099C-45C3-4606-B68D-27B3DC24AD1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EE6BB52-845B-4789-9101-BCCF074A6C09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1891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Suzette  Boeve</cp:lastModifiedBy>
  <cp:revision>3</cp:revision>
  <cp:lastPrinted>2016-11-21T12:48:00Z</cp:lastPrinted>
  <dcterms:created xsi:type="dcterms:W3CDTF">2018-01-19T12:02:00Z</dcterms:created>
  <dcterms:modified xsi:type="dcterms:W3CDTF">2018-01-19T12:08:00Z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0x010100ADC4DAF7443F4DCDAFA1F46EF1ECAA7000B9D218C78916584FBA6798546D02490D</vt:lpwstr>
  </property>
  <property fmtid="{D5CDD505-2E9C-101B-9397-08002B2CF9AE}" pid="3" name="_dlc_DocIdItemGuid">
    <vt:lpwstr>8f46cd34-a07a-4a6c-8a1f-8e5e9bb2d34a</vt:lpwstr>
  </property>
</Properties>
</file>